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52" w:rsidRDefault="008F58B1" w:rsidP="000C7749">
      <w:pPr>
        <w:jc w:val="center"/>
        <w:rPr>
          <w:rFonts w:ascii="Times New Roman" w:hAnsi="Times New Roman" w:cs="Times New Roman"/>
          <w:sz w:val="24"/>
          <w:szCs w:val="24"/>
        </w:rPr>
      </w:pPr>
      <w:r w:rsidRPr="00307677">
        <w:rPr>
          <w:noProof/>
          <w:lang w:eastAsia="en-GB"/>
        </w:rPr>
        <w:drawing>
          <wp:anchor distT="0" distB="0" distL="114300" distR="114300" simplePos="0" relativeHeight="251659264" behindDoc="1" locked="0" layoutInCell="1" allowOverlap="1" wp14:anchorId="3BC87131" wp14:editId="13AB282A">
            <wp:simplePos x="0" y="0"/>
            <wp:positionH relativeFrom="column">
              <wp:posOffset>-915670</wp:posOffset>
            </wp:positionH>
            <wp:positionV relativeFrom="paragraph">
              <wp:posOffset>-914400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8F58B1" w:rsidRDefault="008F58B1" w:rsidP="000C7749">
      <w:pPr>
        <w:jc w:val="center"/>
        <w:rPr>
          <w:rFonts w:ascii="Times New Roman" w:hAnsi="Times New Roman" w:cs="Times New Roman"/>
          <w:sz w:val="24"/>
          <w:szCs w:val="24"/>
        </w:rPr>
      </w:pPr>
    </w:p>
    <w:p w:rsidR="008F58B1" w:rsidRDefault="008F58B1" w:rsidP="000C7749">
      <w:pPr>
        <w:jc w:val="center"/>
        <w:rPr>
          <w:rFonts w:ascii="Times New Roman" w:hAnsi="Times New Roman" w:cs="Times New Roman"/>
          <w:sz w:val="24"/>
          <w:szCs w:val="24"/>
        </w:rPr>
      </w:pPr>
    </w:p>
    <w:p w:rsidR="008F58B1" w:rsidRDefault="008F58B1" w:rsidP="000C7749">
      <w:pPr>
        <w:jc w:val="center"/>
        <w:rPr>
          <w:rFonts w:ascii="Times New Roman" w:hAnsi="Times New Roman" w:cs="Times New Roman"/>
          <w:sz w:val="24"/>
          <w:szCs w:val="24"/>
        </w:rPr>
      </w:pPr>
    </w:p>
    <w:p w:rsidR="008F58B1" w:rsidRDefault="008F58B1" w:rsidP="000C7749">
      <w:pPr>
        <w:jc w:val="center"/>
        <w:rPr>
          <w:rFonts w:ascii="Times New Roman" w:hAnsi="Times New Roman" w:cs="Times New Roman"/>
          <w:sz w:val="24"/>
          <w:szCs w:val="24"/>
        </w:rPr>
      </w:pPr>
    </w:p>
    <w:p w:rsidR="008F58B1" w:rsidRPr="000C7749" w:rsidRDefault="008F58B1" w:rsidP="000C7749">
      <w:pPr>
        <w:jc w:val="center"/>
        <w:rPr>
          <w:rFonts w:ascii="Times New Roman" w:hAnsi="Times New Roman" w:cs="Times New Roman"/>
          <w:sz w:val="24"/>
          <w:szCs w:val="24"/>
        </w:rPr>
      </w:pPr>
      <w:bookmarkStart w:id="0" w:name="_GoBack"/>
      <w:bookmarkEnd w:id="0"/>
    </w:p>
    <w:p w:rsidR="004C5452" w:rsidRPr="008F58B1" w:rsidRDefault="004C5452" w:rsidP="000C7749">
      <w:pPr>
        <w:jc w:val="center"/>
        <w:rPr>
          <w:rFonts w:ascii="Gill Sans MT" w:hAnsi="Gill Sans MT" w:cs="Times New Roman"/>
          <w:sz w:val="28"/>
          <w:szCs w:val="28"/>
        </w:rPr>
      </w:pPr>
      <w:r w:rsidRPr="008F58B1">
        <w:rPr>
          <w:rFonts w:ascii="Gill Sans MT" w:hAnsi="Gill Sans MT" w:cs="Times New Roman"/>
          <w:b/>
          <w:sz w:val="28"/>
          <w:szCs w:val="28"/>
        </w:rPr>
        <w:t>SEND</w:t>
      </w:r>
      <w:r w:rsidR="004E36A7" w:rsidRPr="008F58B1">
        <w:rPr>
          <w:rFonts w:ascii="Gill Sans MT" w:hAnsi="Gill Sans MT" w:cs="Times New Roman"/>
          <w:b/>
          <w:sz w:val="28"/>
          <w:szCs w:val="28"/>
        </w:rPr>
        <w:t xml:space="preserve"> (Special Educational Needs and Disability) </w:t>
      </w:r>
      <w:r w:rsidRPr="008F58B1">
        <w:rPr>
          <w:rFonts w:ascii="Gill Sans MT" w:hAnsi="Gill Sans MT" w:cs="Times New Roman"/>
          <w:b/>
          <w:sz w:val="28"/>
          <w:szCs w:val="28"/>
        </w:rPr>
        <w:t>and Learning Support Policy</w:t>
      </w:r>
      <w:r w:rsidR="00B57274" w:rsidRPr="008F58B1">
        <w:rPr>
          <w:rFonts w:ascii="Gill Sans MT" w:hAnsi="Gill Sans MT" w:cs="Times New Roman"/>
          <w:b/>
          <w:sz w:val="28"/>
          <w:szCs w:val="28"/>
        </w:rPr>
        <w:t xml:space="preserve">, </w:t>
      </w:r>
      <w:r w:rsidR="004E36A7" w:rsidRPr="008F58B1">
        <w:rPr>
          <w:rFonts w:ascii="Gill Sans MT" w:hAnsi="Gill Sans MT" w:cs="Times New Roman"/>
          <w:sz w:val="28"/>
          <w:szCs w:val="28"/>
        </w:rPr>
        <w:t>(</w:t>
      </w:r>
      <w:r w:rsidRPr="008F58B1">
        <w:rPr>
          <w:rFonts w:ascii="Gill Sans MT" w:hAnsi="Gill Sans MT" w:cs="Times New Roman"/>
          <w:sz w:val="28"/>
          <w:szCs w:val="28"/>
        </w:rPr>
        <w:t>Includes EYFS and provision for pupils with Education, Health and Care (EHC) Plans</w:t>
      </w:r>
      <w:r w:rsidR="004E36A7" w:rsidRPr="008F58B1">
        <w:rPr>
          <w:rFonts w:ascii="Gill Sans MT" w:hAnsi="Gill Sans MT" w:cs="Times New Roman"/>
          <w:sz w:val="28"/>
          <w:szCs w:val="28"/>
        </w:rPr>
        <w:t>)</w:t>
      </w:r>
    </w:p>
    <w:p w:rsidR="004C5452" w:rsidRPr="008F58B1" w:rsidRDefault="004C5452">
      <w:pPr>
        <w:rPr>
          <w:rFonts w:ascii="Gill Sans MT" w:hAnsi="Gill Sans MT" w:cs="Times New Roman"/>
          <w:sz w:val="24"/>
          <w:szCs w:val="24"/>
        </w:rPr>
      </w:pPr>
    </w:p>
    <w:p w:rsidR="004C5452" w:rsidRPr="008F58B1" w:rsidRDefault="004C5452">
      <w:pPr>
        <w:rPr>
          <w:rFonts w:ascii="Gill Sans MT" w:hAnsi="Gill Sans MT" w:cs="Times New Roman"/>
          <w:b/>
          <w:sz w:val="24"/>
          <w:szCs w:val="24"/>
        </w:rPr>
      </w:pPr>
      <w:r w:rsidRPr="008F58B1">
        <w:rPr>
          <w:rFonts w:ascii="Gill Sans MT" w:hAnsi="Gill Sans MT" w:cs="Times New Roman"/>
          <w:b/>
          <w:sz w:val="24"/>
          <w:szCs w:val="24"/>
        </w:rPr>
        <w:t>Walthamstow Hall aims and ethos:</w:t>
      </w:r>
    </w:p>
    <w:p w:rsidR="004C5452" w:rsidRPr="008F58B1" w:rsidRDefault="004C5452" w:rsidP="004C5452">
      <w:pPr>
        <w:pStyle w:val="ListParagraph"/>
        <w:numPr>
          <w:ilvl w:val="0"/>
          <w:numId w:val="1"/>
        </w:numPr>
        <w:rPr>
          <w:rFonts w:ascii="Gill Sans MT" w:hAnsi="Gill Sans MT" w:cs="Times New Roman"/>
          <w:sz w:val="24"/>
          <w:szCs w:val="24"/>
        </w:rPr>
      </w:pPr>
      <w:r w:rsidRPr="008F58B1">
        <w:rPr>
          <w:rFonts w:ascii="Gill Sans MT" w:hAnsi="Gill Sans MT" w:cs="Times New Roman"/>
          <w:sz w:val="24"/>
          <w:szCs w:val="24"/>
        </w:rPr>
        <w:t>‘Walthamstow Hall Senior School educates girls with academic potential to lead confident, challenging and fulfilling lives.’</w:t>
      </w:r>
    </w:p>
    <w:p w:rsidR="004C5452" w:rsidRPr="008F58B1" w:rsidRDefault="004C5452" w:rsidP="004C5452">
      <w:pPr>
        <w:pStyle w:val="ListParagraph"/>
        <w:numPr>
          <w:ilvl w:val="0"/>
          <w:numId w:val="1"/>
        </w:numPr>
        <w:rPr>
          <w:rFonts w:ascii="Gill Sans MT" w:hAnsi="Gill Sans MT" w:cs="Times New Roman"/>
          <w:sz w:val="24"/>
          <w:szCs w:val="24"/>
        </w:rPr>
      </w:pPr>
      <w:r w:rsidRPr="008F58B1">
        <w:rPr>
          <w:rFonts w:ascii="Gill Sans MT" w:hAnsi="Gill Sans MT" w:cs="Times New Roman"/>
          <w:sz w:val="24"/>
          <w:szCs w:val="24"/>
        </w:rPr>
        <w:t>‘Walthamstow Hall Junior School educates girls to achieve their full potential by offering them an exceptional range of opportunities.’</w:t>
      </w:r>
    </w:p>
    <w:p w:rsidR="004C5452" w:rsidRPr="008F58B1" w:rsidRDefault="004C5452" w:rsidP="004C5452">
      <w:pPr>
        <w:ind w:left="360"/>
        <w:rPr>
          <w:rFonts w:ascii="Gill Sans MT" w:hAnsi="Gill Sans MT" w:cs="Times New Roman"/>
          <w:sz w:val="24"/>
          <w:szCs w:val="24"/>
        </w:rPr>
      </w:pPr>
    </w:p>
    <w:p w:rsidR="004C5452" w:rsidRPr="008F58B1" w:rsidRDefault="000A705A" w:rsidP="008F51AE">
      <w:pPr>
        <w:ind w:left="360"/>
        <w:rPr>
          <w:rFonts w:ascii="Gill Sans MT" w:hAnsi="Gill Sans MT" w:cs="Times New Roman"/>
          <w:sz w:val="24"/>
          <w:szCs w:val="24"/>
        </w:rPr>
      </w:pPr>
      <w:r w:rsidRPr="008F58B1">
        <w:rPr>
          <w:rFonts w:ascii="Gill Sans MT" w:hAnsi="Gill Sans MT" w:cs="Times New Roman"/>
          <w:sz w:val="24"/>
          <w:szCs w:val="24"/>
        </w:rPr>
        <w:t>Walthamstow Hall is</w:t>
      </w:r>
      <w:r w:rsidR="004C5452" w:rsidRPr="008F58B1">
        <w:rPr>
          <w:rFonts w:ascii="Gill Sans MT" w:hAnsi="Gill Sans MT" w:cs="Times New Roman"/>
          <w:sz w:val="24"/>
          <w:szCs w:val="24"/>
        </w:rPr>
        <w:t xml:space="preserve"> committed to offering a curriculum that can meet the individual needs of all its pupils, including those with Special Educational Needs and Disabilities (SEND). </w:t>
      </w:r>
      <w:r w:rsidRPr="008F58B1">
        <w:rPr>
          <w:rFonts w:ascii="Gill Sans MT" w:hAnsi="Gill Sans MT" w:cs="Times New Roman"/>
          <w:color w:val="000000"/>
          <w:sz w:val="24"/>
          <w:szCs w:val="24"/>
        </w:rPr>
        <w:t xml:space="preserve">All pupils deserve an equal opportunity to receive the best education possible. </w:t>
      </w:r>
      <w:r w:rsidR="004C5452" w:rsidRPr="008F58B1">
        <w:rPr>
          <w:rFonts w:ascii="Gill Sans MT" w:hAnsi="Gill Sans MT" w:cs="Times New Roman"/>
          <w:sz w:val="24"/>
          <w:szCs w:val="24"/>
        </w:rPr>
        <w:t xml:space="preserve">To this end, the School will make its best endeavours to meet the needs of each pupil within the resources available.  This policy, therefore, seeks to inform teaching and learning throughout the school as well as ensure that provision is made for pupils with SEND. </w:t>
      </w:r>
      <w:r w:rsidR="00857DF4" w:rsidRPr="008F58B1">
        <w:rPr>
          <w:rFonts w:ascii="Gill Sans MT" w:hAnsi="Gill Sans MT" w:cs="Times New Roman"/>
          <w:sz w:val="24"/>
          <w:szCs w:val="24"/>
        </w:rPr>
        <w:t>Provision for pupils with SEND is a matter for the Governing Body, the Headmistress, the Head</w:t>
      </w:r>
      <w:r w:rsidR="00566124" w:rsidRPr="008F58B1">
        <w:rPr>
          <w:rFonts w:ascii="Gill Sans MT" w:hAnsi="Gill Sans MT" w:cs="Times New Roman"/>
          <w:sz w:val="24"/>
          <w:szCs w:val="24"/>
        </w:rPr>
        <w:t>s</w:t>
      </w:r>
      <w:r w:rsidR="00857DF4" w:rsidRPr="008F58B1">
        <w:rPr>
          <w:rFonts w:ascii="Gill Sans MT" w:hAnsi="Gill Sans MT" w:cs="Times New Roman"/>
          <w:sz w:val="24"/>
          <w:szCs w:val="24"/>
        </w:rPr>
        <w:t xml:space="preserve"> of Learning Support</w:t>
      </w:r>
      <w:r w:rsidR="00566124" w:rsidRPr="008F58B1">
        <w:rPr>
          <w:rFonts w:ascii="Gill Sans MT" w:hAnsi="Gill Sans MT" w:cs="Times New Roman"/>
          <w:sz w:val="24"/>
          <w:szCs w:val="24"/>
        </w:rPr>
        <w:t xml:space="preserve"> (Junior School and Senior School)</w:t>
      </w:r>
      <w:r w:rsidR="00857DF4" w:rsidRPr="008F58B1">
        <w:rPr>
          <w:rFonts w:ascii="Gill Sans MT" w:hAnsi="Gill Sans MT" w:cs="Times New Roman"/>
          <w:sz w:val="24"/>
          <w:szCs w:val="24"/>
        </w:rPr>
        <w:t xml:space="preserve">, and all members of teaching staff. Walthamstow Hall is committed to </w:t>
      </w:r>
      <w:r w:rsidRPr="008F58B1">
        <w:rPr>
          <w:rFonts w:ascii="Gill Sans MT" w:hAnsi="Gill Sans MT" w:cs="Times New Roman"/>
          <w:sz w:val="24"/>
          <w:szCs w:val="24"/>
        </w:rPr>
        <w:t xml:space="preserve">ensuring </w:t>
      </w:r>
      <w:r w:rsidR="00857DF4" w:rsidRPr="008F58B1">
        <w:rPr>
          <w:rFonts w:ascii="Gill Sans MT" w:hAnsi="Gill Sans MT" w:cs="Times New Roman"/>
          <w:sz w:val="24"/>
          <w:szCs w:val="24"/>
        </w:rPr>
        <w:t>a fully inclusive approach to SEND.</w:t>
      </w:r>
    </w:p>
    <w:p w:rsidR="00857DF4" w:rsidRPr="008F58B1" w:rsidRDefault="00857DF4" w:rsidP="004C5452">
      <w:pPr>
        <w:ind w:left="360"/>
        <w:rPr>
          <w:rFonts w:ascii="Gill Sans MT" w:hAnsi="Gill Sans MT" w:cs="Times New Roman"/>
          <w:sz w:val="24"/>
          <w:szCs w:val="24"/>
        </w:rPr>
      </w:pPr>
    </w:p>
    <w:p w:rsidR="000A705A" w:rsidRPr="008F58B1" w:rsidRDefault="000A705A" w:rsidP="004C5452">
      <w:pPr>
        <w:ind w:left="360"/>
        <w:rPr>
          <w:rFonts w:ascii="Gill Sans MT" w:hAnsi="Gill Sans MT" w:cs="Times New Roman"/>
          <w:b/>
          <w:sz w:val="24"/>
          <w:szCs w:val="24"/>
        </w:rPr>
      </w:pPr>
      <w:r w:rsidRPr="008F58B1">
        <w:rPr>
          <w:rFonts w:ascii="Gill Sans MT" w:hAnsi="Gill Sans MT" w:cs="Times New Roman"/>
          <w:b/>
          <w:sz w:val="24"/>
          <w:szCs w:val="24"/>
        </w:rPr>
        <w:t>Legislation:</w:t>
      </w:r>
    </w:p>
    <w:p w:rsidR="000A705A" w:rsidRPr="008F58B1" w:rsidRDefault="00857DF4" w:rsidP="004C5452">
      <w:pPr>
        <w:ind w:left="360"/>
        <w:rPr>
          <w:rFonts w:ascii="Gill Sans MT" w:hAnsi="Gill Sans MT" w:cs="Times New Roman"/>
          <w:sz w:val="24"/>
          <w:szCs w:val="24"/>
        </w:rPr>
      </w:pPr>
      <w:r w:rsidRPr="008F58B1">
        <w:rPr>
          <w:rFonts w:ascii="Gill Sans MT" w:hAnsi="Gill Sans MT" w:cs="Times New Roman"/>
          <w:sz w:val="24"/>
          <w:szCs w:val="24"/>
        </w:rPr>
        <w:t xml:space="preserve">The school aims to comply with the current legislative framework, </w:t>
      </w:r>
      <w:r w:rsidR="000A705A" w:rsidRPr="008F58B1">
        <w:rPr>
          <w:rFonts w:ascii="Gill Sans MT" w:hAnsi="Gill Sans MT" w:cs="Times New Roman"/>
          <w:sz w:val="24"/>
          <w:szCs w:val="24"/>
        </w:rPr>
        <w:t xml:space="preserve">which </w:t>
      </w:r>
      <w:r w:rsidRPr="008F58B1">
        <w:rPr>
          <w:rFonts w:ascii="Gill Sans MT" w:hAnsi="Gill Sans MT" w:cs="Times New Roman"/>
          <w:sz w:val="24"/>
          <w:szCs w:val="24"/>
        </w:rPr>
        <w:t>includ</w:t>
      </w:r>
      <w:r w:rsidR="000A705A" w:rsidRPr="008F58B1">
        <w:rPr>
          <w:rFonts w:ascii="Gill Sans MT" w:hAnsi="Gill Sans MT" w:cs="Times New Roman"/>
          <w:sz w:val="24"/>
          <w:szCs w:val="24"/>
        </w:rPr>
        <w:t>es</w:t>
      </w:r>
      <w:r w:rsidRPr="008F58B1">
        <w:rPr>
          <w:rFonts w:ascii="Gill Sans MT" w:hAnsi="Gill Sans MT" w:cs="Times New Roman"/>
          <w:sz w:val="24"/>
          <w:szCs w:val="24"/>
        </w:rPr>
        <w:t xml:space="preserve"> the </w:t>
      </w:r>
      <w:r w:rsidR="000A705A" w:rsidRPr="008F58B1">
        <w:rPr>
          <w:rFonts w:ascii="Gill Sans MT" w:hAnsi="Gill Sans MT" w:cs="Times New Roman"/>
          <w:sz w:val="24"/>
          <w:szCs w:val="24"/>
        </w:rPr>
        <w:t>following:</w:t>
      </w:r>
    </w:p>
    <w:p w:rsidR="000A705A" w:rsidRPr="008F58B1" w:rsidRDefault="00857DF4" w:rsidP="00EE31E0">
      <w:pPr>
        <w:pStyle w:val="ListParagraph"/>
        <w:numPr>
          <w:ilvl w:val="0"/>
          <w:numId w:val="10"/>
        </w:numPr>
        <w:rPr>
          <w:rFonts w:ascii="Gill Sans MT" w:hAnsi="Gill Sans MT" w:cs="Times New Roman"/>
          <w:sz w:val="24"/>
          <w:szCs w:val="24"/>
        </w:rPr>
      </w:pPr>
      <w:r w:rsidRPr="008F58B1">
        <w:rPr>
          <w:rFonts w:ascii="Gill Sans MT" w:hAnsi="Gill Sans MT" w:cs="Times New Roman"/>
          <w:sz w:val="24"/>
          <w:szCs w:val="24"/>
        </w:rPr>
        <w:t>Equality Act 2010</w:t>
      </w:r>
    </w:p>
    <w:p w:rsidR="000A705A" w:rsidRPr="008F58B1" w:rsidRDefault="00857DF4" w:rsidP="00EE31E0">
      <w:pPr>
        <w:pStyle w:val="ListParagraph"/>
        <w:numPr>
          <w:ilvl w:val="0"/>
          <w:numId w:val="10"/>
        </w:numPr>
        <w:rPr>
          <w:rFonts w:ascii="Gill Sans MT" w:hAnsi="Gill Sans MT" w:cs="Times New Roman"/>
          <w:sz w:val="24"/>
          <w:szCs w:val="24"/>
        </w:rPr>
      </w:pPr>
      <w:r w:rsidRPr="008F58B1">
        <w:rPr>
          <w:rFonts w:ascii="Gill Sans MT" w:hAnsi="Gill Sans MT" w:cs="Times New Roman"/>
          <w:sz w:val="24"/>
          <w:szCs w:val="24"/>
        </w:rPr>
        <w:t>Children and Families Act 2014</w:t>
      </w:r>
    </w:p>
    <w:p w:rsidR="00857DF4" w:rsidRPr="008F58B1" w:rsidRDefault="00857DF4" w:rsidP="00EE31E0">
      <w:pPr>
        <w:pStyle w:val="ListParagraph"/>
        <w:numPr>
          <w:ilvl w:val="0"/>
          <w:numId w:val="10"/>
        </w:numPr>
        <w:rPr>
          <w:rFonts w:ascii="Gill Sans MT" w:hAnsi="Gill Sans MT" w:cs="Times New Roman"/>
          <w:sz w:val="24"/>
          <w:szCs w:val="24"/>
        </w:rPr>
      </w:pPr>
      <w:r w:rsidRPr="008F58B1">
        <w:rPr>
          <w:rFonts w:ascii="Gill Sans MT" w:hAnsi="Gill Sans MT" w:cs="Times New Roman"/>
          <w:sz w:val="24"/>
          <w:szCs w:val="24"/>
        </w:rPr>
        <w:t>SEN and Disability Code of Practice 2014.</w:t>
      </w:r>
    </w:p>
    <w:p w:rsidR="00857DF4" w:rsidRPr="008F58B1" w:rsidRDefault="00857DF4" w:rsidP="004C5452">
      <w:pPr>
        <w:ind w:left="360"/>
        <w:rPr>
          <w:rFonts w:ascii="Gill Sans MT" w:hAnsi="Gill Sans MT" w:cs="Times New Roman"/>
          <w:sz w:val="24"/>
          <w:szCs w:val="24"/>
        </w:rPr>
      </w:pPr>
    </w:p>
    <w:p w:rsidR="00857DF4" w:rsidRPr="008F58B1" w:rsidRDefault="00857DF4" w:rsidP="004C5452">
      <w:pPr>
        <w:ind w:left="360"/>
        <w:rPr>
          <w:rFonts w:ascii="Gill Sans MT" w:hAnsi="Gill Sans MT" w:cs="Times New Roman"/>
          <w:b/>
          <w:sz w:val="24"/>
          <w:szCs w:val="24"/>
        </w:rPr>
      </w:pPr>
      <w:r w:rsidRPr="008F58B1">
        <w:rPr>
          <w:rFonts w:ascii="Gill Sans MT" w:hAnsi="Gill Sans MT" w:cs="Times New Roman"/>
          <w:b/>
          <w:sz w:val="24"/>
          <w:szCs w:val="24"/>
        </w:rPr>
        <w:t>Context:</w:t>
      </w:r>
    </w:p>
    <w:p w:rsidR="00857DF4" w:rsidRPr="008F58B1" w:rsidRDefault="00857DF4" w:rsidP="004C5452">
      <w:pPr>
        <w:ind w:left="360"/>
        <w:rPr>
          <w:rFonts w:ascii="Gill Sans MT" w:hAnsi="Gill Sans MT" w:cs="Times New Roman"/>
          <w:sz w:val="24"/>
          <w:szCs w:val="24"/>
        </w:rPr>
      </w:pPr>
      <w:r w:rsidRPr="008F58B1">
        <w:rPr>
          <w:rFonts w:ascii="Gill Sans MT" w:hAnsi="Gill Sans MT" w:cs="Times New Roman"/>
          <w:sz w:val="24"/>
          <w:szCs w:val="24"/>
        </w:rPr>
        <w:t>Walthamstow Hall is an independent day school for girls aged 2</w:t>
      </w:r>
      <w:r w:rsidRPr="008F58B1">
        <w:rPr>
          <w:rFonts w:ascii="MS Gothic" w:eastAsia="MS Gothic" w:hAnsi="MS Gothic" w:cs="MS Gothic" w:hint="eastAsia"/>
          <w:sz w:val="24"/>
          <w:szCs w:val="24"/>
        </w:rPr>
        <w:t>⅟</w:t>
      </w:r>
      <w:r w:rsidR="0060769F" w:rsidRPr="008F58B1">
        <w:rPr>
          <w:rFonts w:ascii="Gill Sans MT" w:hAnsi="Gill Sans MT" w:cs="Times New Roman"/>
          <w:sz w:val="24"/>
          <w:szCs w:val="24"/>
          <w:vertAlign w:val="subscript"/>
        </w:rPr>
        <w:t>2</w:t>
      </w:r>
      <w:r w:rsidR="0060769F" w:rsidRPr="008F58B1">
        <w:rPr>
          <w:rFonts w:ascii="Gill Sans MT" w:hAnsi="Gill Sans MT" w:cs="Times New Roman"/>
          <w:sz w:val="24"/>
          <w:szCs w:val="24"/>
        </w:rPr>
        <w:t xml:space="preserve"> – 18 years. Entrance is through interview into the Junior School and interview and entrance exam into the</w:t>
      </w:r>
      <w:r w:rsidR="00A31326" w:rsidRPr="008F58B1">
        <w:rPr>
          <w:rFonts w:ascii="Gill Sans MT" w:hAnsi="Gill Sans MT" w:cs="Times New Roman"/>
          <w:sz w:val="24"/>
          <w:szCs w:val="24"/>
        </w:rPr>
        <w:t xml:space="preserve"> Senior School at ages 11 and 13</w:t>
      </w:r>
      <w:r w:rsidR="0060769F" w:rsidRPr="008F58B1">
        <w:rPr>
          <w:rFonts w:ascii="Gill Sans MT" w:hAnsi="Gill Sans MT" w:cs="Times New Roman"/>
          <w:sz w:val="24"/>
          <w:szCs w:val="24"/>
        </w:rPr>
        <w:t>.</w:t>
      </w:r>
      <w:r w:rsidR="00A31326" w:rsidRPr="008F58B1">
        <w:rPr>
          <w:rFonts w:ascii="Gill Sans MT" w:hAnsi="Gill Sans MT" w:cs="Times New Roman"/>
          <w:sz w:val="24"/>
          <w:szCs w:val="24"/>
        </w:rPr>
        <w:t xml:space="preserve"> There might be additional requirements for entry into other year groups</w:t>
      </w:r>
      <w:r w:rsidR="0060769F" w:rsidRPr="008F58B1">
        <w:rPr>
          <w:rFonts w:ascii="Gill Sans MT" w:hAnsi="Gill Sans MT" w:cs="Times New Roman"/>
          <w:sz w:val="24"/>
          <w:szCs w:val="24"/>
        </w:rPr>
        <w:t xml:space="preserve"> </w:t>
      </w:r>
      <w:r w:rsidR="00A31326" w:rsidRPr="008F58B1">
        <w:rPr>
          <w:rFonts w:ascii="Gill Sans MT" w:hAnsi="Gill Sans MT" w:cs="Times New Roman"/>
          <w:sz w:val="24"/>
          <w:szCs w:val="24"/>
        </w:rPr>
        <w:t xml:space="preserve">and the Sixth Form. </w:t>
      </w:r>
      <w:r w:rsidR="000A705A" w:rsidRPr="008F58B1">
        <w:rPr>
          <w:rFonts w:ascii="Gill Sans MT" w:hAnsi="Gill Sans MT" w:cs="Times New Roman"/>
          <w:sz w:val="24"/>
          <w:szCs w:val="24"/>
        </w:rPr>
        <w:t>The majority of our pupils are of average or above average ability</w:t>
      </w:r>
      <w:r w:rsidR="00566124" w:rsidRPr="008F58B1">
        <w:rPr>
          <w:rFonts w:ascii="Gill Sans MT" w:hAnsi="Gill Sans MT" w:cs="Times New Roman"/>
          <w:sz w:val="24"/>
          <w:szCs w:val="24"/>
        </w:rPr>
        <w:t>. A</w:t>
      </w:r>
      <w:r w:rsidR="0060769F" w:rsidRPr="008F58B1">
        <w:rPr>
          <w:rFonts w:ascii="Gill Sans MT" w:hAnsi="Gill Sans MT" w:cs="Times New Roman"/>
          <w:sz w:val="24"/>
          <w:szCs w:val="24"/>
        </w:rPr>
        <w:t>mong the school population there is an average representation of mild/ moderate Specific Learning Difficulties</w:t>
      </w:r>
      <w:r w:rsidR="00EB1BBF" w:rsidRPr="008F58B1">
        <w:rPr>
          <w:rFonts w:ascii="Gill Sans MT" w:hAnsi="Gill Sans MT" w:cs="Times New Roman"/>
          <w:sz w:val="24"/>
          <w:szCs w:val="24"/>
        </w:rPr>
        <w:t xml:space="preserve"> including dyslexia, dyspraxia, attention deficit and hyperactive disorder and communication disorders including autistic spectrum disorders.</w:t>
      </w:r>
      <w:r w:rsidR="00BE270B" w:rsidRPr="008F58B1">
        <w:rPr>
          <w:rFonts w:ascii="Gill Sans MT" w:hAnsi="Gill Sans MT" w:cs="Times New Roman"/>
          <w:sz w:val="24"/>
          <w:szCs w:val="24"/>
        </w:rPr>
        <w:t xml:space="preserve"> There are also pupils </w:t>
      </w:r>
      <w:r w:rsidR="004E36A7" w:rsidRPr="008F58B1">
        <w:rPr>
          <w:rFonts w:ascii="Gill Sans MT" w:hAnsi="Gill Sans MT" w:cs="Times New Roman"/>
          <w:sz w:val="24"/>
          <w:szCs w:val="24"/>
        </w:rPr>
        <w:t>who have medically diagnosed conditions which affect their ability to fulfil their academic potential.</w:t>
      </w:r>
    </w:p>
    <w:p w:rsidR="00EB1BBF" w:rsidRPr="008F58B1" w:rsidRDefault="00EB1BBF" w:rsidP="004C5452">
      <w:pPr>
        <w:ind w:left="360"/>
        <w:rPr>
          <w:rFonts w:ascii="Gill Sans MT" w:hAnsi="Gill Sans MT" w:cs="Times New Roman"/>
          <w:sz w:val="24"/>
          <w:szCs w:val="24"/>
        </w:rPr>
      </w:pPr>
    </w:p>
    <w:p w:rsidR="00BE270B" w:rsidRPr="008F58B1" w:rsidRDefault="00BE270B" w:rsidP="004C5452">
      <w:pPr>
        <w:ind w:left="360"/>
        <w:rPr>
          <w:rFonts w:ascii="Gill Sans MT" w:hAnsi="Gill Sans MT" w:cs="Times New Roman"/>
          <w:sz w:val="24"/>
          <w:szCs w:val="24"/>
        </w:rPr>
      </w:pPr>
      <w:r w:rsidRPr="008F58B1">
        <w:rPr>
          <w:rFonts w:ascii="Gill Sans MT" w:hAnsi="Gill Sans MT" w:cs="Times New Roman"/>
          <w:sz w:val="24"/>
          <w:szCs w:val="24"/>
        </w:rPr>
        <w:t xml:space="preserve">At Walthamstow Hall there are </w:t>
      </w:r>
      <w:r w:rsidR="00566124" w:rsidRPr="008F58B1">
        <w:rPr>
          <w:rFonts w:ascii="Gill Sans MT" w:hAnsi="Gill Sans MT" w:cs="Times New Roman"/>
          <w:sz w:val="24"/>
          <w:szCs w:val="24"/>
        </w:rPr>
        <w:t xml:space="preserve">currently </w:t>
      </w:r>
      <w:r w:rsidRPr="008F58B1">
        <w:rPr>
          <w:rFonts w:ascii="Gill Sans MT" w:hAnsi="Gill Sans MT" w:cs="Times New Roman"/>
          <w:sz w:val="24"/>
          <w:szCs w:val="24"/>
        </w:rPr>
        <w:t>no pupils with EHC plans</w:t>
      </w:r>
      <w:r w:rsidR="000C7749" w:rsidRPr="008F58B1">
        <w:rPr>
          <w:rFonts w:ascii="Gill Sans MT" w:hAnsi="Gill Sans MT" w:cs="Times New Roman"/>
          <w:sz w:val="24"/>
          <w:szCs w:val="24"/>
        </w:rPr>
        <w:t>.</w:t>
      </w:r>
    </w:p>
    <w:p w:rsidR="004E36A7" w:rsidRPr="008F58B1" w:rsidRDefault="004E36A7" w:rsidP="004C5452">
      <w:pPr>
        <w:ind w:left="360"/>
        <w:rPr>
          <w:rFonts w:ascii="Gill Sans MT" w:hAnsi="Gill Sans MT" w:cs="Times New Roman"/>
          <w:sz w:val="24"/>
          <w:szCs w:val="24"/>
        </w:rPr>
      </w:pPr>
    </w:p>
    <w:p w:rsidR="008F58B1" w:rsidRDefault="008F58B1">
      <w:pPr>
        <w:spacing w:after="200" w:line="276" w:lineRule="auto"/>
        <w:rPr>
          <w:rFonts w:ascii="Gill Sans MT" w:hAnsi="Gill Sans MT" w:cs="Times New Roman"/>
          <w:b/>
          <w:sz w:val="24"/>
          <w:szCs w:val="24"/>
        </w:rPr>
      </w:pPr>
      <w:r>
        <w:rPr>
          <w:rFonts w:ascii="Gill Sans MT" w:hAnsi="Gill Sans MT" w:cs="Times New Roman"/>
          <w:b/>
          <w:sz w:val="24"/>
          <w:szCs w:val="24"/>
        </w:rPr>
        <w:br w:type="page"/>
      </w:r>
    </w:p>
    <w:p w:rsidR="00EB1BBF" w:rsidRPr="008F58B1" w:rsidRDefault="008F51AE" w:rsidP="004C5452">
      <w:pPr>
        <w:ind w:left="360"/>
        <w:rPr>
          <w:rFonts w:ascii="Gill Sans MT" w:hAnsi="Gill Sans MT" w:cs="Times New Roman"/>
          <w:b/>
          <w:sz w:val="24"/>
          <w:szCs w:val="24"/>
        </w:rPr>
      </w:pPr>
      <w:r w:rsidRPr="008F58B1">
        <w:rPr>
          <w:rFonts w:ascii="Gill Sans MT" w:hAnsi="Gill Sans MT" w:cs="Times New Roman"/>
          <w:b/>
          <w:sz w:val="24"/>
          <w:szCs w:val="24"/>
        </w:rPr>
        <w:lastRenderedPageBreak/>
        <w:t>Responsibility for Learning Support Provision:</w:t>
      </w:r>
    </w:p>
    <w:p w:rsidR="008F51AE" w:rsidRPr="008F58B1" w:rsidRDefault="008F51AE" w:rsidP="004C5452">
      <w:pPr>
        <w:ind w:left="360"/>
        <w:rPr>
          <w:rFonts w:ascii="Gill Sans MT" w:hAnsi="Gill Sans MT" w:cs="Times New Roman"/>
          <w:sz w:val="24"/>
          <w:szCs w:val="24"/>
        </w:rPr>
      </w:pPr>
      <w:r w:rsidRPr="008F58B1">
        <w:rPr>
          <w:rFonts w:ascii="Gill Sans MT" w:hAnsi="Gill Sans MT" w:cs="Times New Roman"/>
          <w:sz w:val="24"/>
          <w:szCs w:val="24"/>
        </w:rPr>
        <w:t>There is a Head of Learning Support</w:t>
      </w:r>
      <w:r w:rsidR="00EE31E0" w:rsidRPr="008F58B1">
        <w:rPr>
          <w:rFonts w:ascii="Gill Sans MT" w:hAnsi="Gill Sans MT" w:cs="Times New Roman"/>
          <w:sz w:val="24"/>
          <w:szCs w:val="24"/>
        </w:rPr>
        <w:t xml:space="preserve"> (HoLS)</w:t>
      </w:r>
      <w:r w:rsidRPr="008F58B1">
        <w:rPr>
          <w:rFonts w:ascii="Gill Sans MT" w:hAnsi="Gill Sans MT" w:cs="Times New Roman"/>
          <w:sz w:val="24"/>
          <w:szCs w:val="24"/>
        </w:rPr>
        <w:t xml:space="preserve"> in bot</w:t>
      </w:r>
      <w:r w:rsidR="008A3C57" w:rsidRPr="008F58B1">
        <w:rPr>
          <w:rFonts w:ascii="Gill Sans MT" w:hAnsi="Gill Sans MT" w:cs="Times New Roman"/>
          <w:sz w:val="24"/>
          <w:szCs w:val="24"/>
        </w:rPr>
        <w:t>h the Junior and Senior Schools and t</w:t>
      </w:r>
      <w:r w:rsidRPr="008F58B1">
        <w:rPr>
          <w:rFonts w:ascii="Gill Sans MT" w:hAnsi="Gill Sans MT" w:cs="Times New Roman"/>
          <w:sz w:val="24"/>
          <w:szCs w:val="24"/>
        </w:rPr>
        <w:t>hey are responsible for coordinating the day to day educ</w:t>
      </w:r>
      <w:r w:rsidR="00EE31E0" w:rsidRPr="008F58B1">
        <w:rPr>
          <w:rFonts w:ascii="Gill Sans MT" w:hAnsi="Gill Sans MT" w:cs="Times New Roman"/>
          <w:sz w:val="24"/>
          <w:szCs w:val="24"/>
        </w:rPr>
        <w:t>ational provision for those pup</w:t>
      </w:r>
      <w:r w:rsidRPr="008F58B1">
        <w:rPr>
          <w:rFonts w:ascii="Gill Sans MT" w:hAnsi="Gill Sans MT" w:cs="Times New Roman"/>
          <w:sz w:val="24"/>
          <w:szCs w:val="24"/>
        </w:rPr>
        <w:t>ils with SEND.</w:t>
      </w:r>
    </w:p>
    <w:p w:rsidR="00377B61" w:rsidRPr="008F58B1" w:rsidRDefault="008F51AE" w:rsidP="004C5452">
      <w:pPr>
        <w:ind w:left="360"/>
        <w:rPr>
          <w:rFonts w:ascii="Gill Sans MT" w:hAnsi="Gill Sans MT" w:cs="Times New Roman"/>
          <w:sz w:val="24"/>
          <w:szCs w:val="24"/>
        </w:rPr>
      </w:pPr>
      <w:r w:rsidRPr="008F58B1">
        <w:rPr>
          <w:rFonts w:ascii="Gill Sans MT" w:hAnsi="Gill Sans MT" w:cs="Times New Roman"/>
          <w:sz w:val="24"/>
          <w:szCs w:val="24"/>
        </w:rPr>
        <w:t xml:space="preserve">The school </w:t>
      </w:r>
      <w:r w:rsidR="00EB1BBF" w:rsidRPr="008F58B1">
        <w:rPr>
          <w:rFonts w:ascii="Gill Sans MT" w:hAnsi="Gill Sans MT" w:cs="Times New Roman"/>
          <w:sz w:val="24"/>
          <w:szCs w:val="24"/>
        </w:rPr>
        <w:t xml:space="preserve">will take reasonable steps to ensure equal access for all pupils to all areas of school life, within what can reasonably be provided given the resources of the school including: the financial cost of making the adjustment; the extent to which the adjustment would be practicable </w:t>
      </w:r>
      <w:r w:rsidR="00E56CB0" w:rsidRPr="008F58B1">
        <w:rPr>
          <w:rFonts w:ascii="Gill Sans MT" w:hAnsi="Gill Sans MT" w:cs="Times New Roman"/>
          <w:sz w:val="24"/>
          <w:szCs w:val="24"/>
        </w:rPr>
        <w:t>and effective; and</w:t>
      </w:r>
      <w:r w:rsidR="00EB1BBF" w:rsidRPr="008F58B1">
        <w:rPr>
          <w:rFonts w:ascii="Gill Sans MT" w:hAnsi="Gill Sans MT" w:cs="Times New Roman"/>
          <w:sz w:val="24"/>
          <w:szCs w:val="24"/>
        </w:rPr>
        <w:t xml:space="preserve"> the Health and Safety req</w:t>
      </w:r>
      <w:r w:rsidR="00E56CB0" w:rsidRPr="008F58B1">
        <w:rPr>
          <w:rFonts w:ascii="Gill Sans MT" w:hAnsi="Gill Sans MT" w:cs="Times New Roman"/>
          <w:sz w:val="24"/>
          <w:szCs w:val="24"/>
        </w:rPr>
        <w:t>uirements.</w:t>
      </w:r>
      <w:r w:rsidR="00377B61" w:rsidRPr="008F58B1">
        <w:rPr>
          <w:rFonts w:ascii="Gill Sans MT" w:hAnsi="Gill Sans MT" w:cs="Times New Roman"/>
          <w:sz w:val="24"/>
          <w:szCs w:val="24"/>
        </w:rPr>
        <w:t xml:space="preserve"> </w:t>
      </w:r>
    </w:p>
    <w:p w:rsidR="00377B61" w:rsidRPr="008F58B1" w:rsidRDefault="00377B61" w:rsidP="004C5452">
      <w:pPr>
        <w:ind w:left="360"/>
        <w:rPr>
          <w:rFonts w:ascii="Gill Sans MT" w:hAnsi="Gill Sans MT" w:cs="Times New Roman"/>
          <w:sz w:val="24"/>
          <w:szCs w:val="24"/>
        </w:rPr>
      </w:pPr>
    </w:p>
    <w:p w:rsidR="00EB1BBF" w:rsidRPr="008F58B1" w:rsidRDefault="00377B61" w:rsidP="004C5452">
      <w:pPr>
        <w:ind w:left="360"/>
        <w:rPr>
          <w:rFonts w:ascii="Gill Sans MT" w:hAnsi="Gill Sans MT" w:cs="Times New Roman"/>
          <w:sz w:val="24"/>
          <w:szCs w:val="24"/>
        </w:rPr>
      </w:pPr>
      <w:r w:rsidRPr="008F58B1">
        <w:rPr>
          <w:rFonts w:ascii="Gill Sans MT" w:hAnsi="Gill Sans MT" w:cs="Times New Roman"/>
          <w:sz w:val="24"/>
          <w:szCs w:val="24"/>
        </w:rPr>
        <w:t xml:space="preserve">Curriculum delivery is developed with the goal of minimising barriers to learning by incorporating good practice into our provision for all. Where ‘Quality First Teaching’ is insufficient to meet the whole remit of a pupil’s needs, additional and different provision will be made.  </w:t>
      </w:r>
    </w:p>
    <w:p w:rsidR="00BE270B" w:rsidRPr="008F58B1" w:rsidRDefault="00BE270B" w:rsidP="004C5452">
      <w:pPr>
        <w:ind w:left="360"/>
        <w:rPr>
          <w:rFonts w:ascii="Gill Sans MT" w:hAnsi="Gill Sans MT" w:cs="Times New Roman"/>
          <w:sz w:val="24"/>
          <w:szCs w:val="24"/>
        </w:rPr>
      </w:pPr>
    </w:p>
    <w:p w:rsidR="00E56CB0" w:rsidRPr="008F58B1" w:rsidRDefault="00E56CB0" w:rsidP="004C5452">
      <w:pPr>
        <w:ind w:left="360"/>
        <w:rPr>
          <w:rFonts w:ascii="Gill Sans MT" w:hAnsi="Gill Sans MT" w:cs="Times New Roman"/>
          <w:b/>
          <w:sz w:val="24"/>
          <w:szCs w:val="24"/>
        </w:rPr>
      </w:pPr>
      <w:r w:rsidRPr="008F58B1">
        <w:rPr>
          <w:rFonts w:ascii="Gill Sans MT" w:hAnsi="Gill Sans MT" w:cs="Times New Roman"/>
          <w:b/>
          <w:sz w:val="24"/>
          <w:szCs w:val="24"/>
        </w:rPr>
        <w:t>Definition of SEN</w:t>
      </w:r>
      <w:r w:rsidR="008F51AE" w:rsidRPr="008F58B1">
        <w:rPr>
          <w:rFonts w:ascii="Gill Sans MT" w:hAnsi="Gill Sans MT" w:cs="Times New Roman"/>
          <w:b/>
          <w:sz w:val="24"/>
          <w:szCs w:val="24"/>
        </w:rPr>
        <w:t>D</w:t>
      </w:r>
    </w:p>
    <w:p w:rsidR="00E56CB0" w:rsidRPr="008F58B1" w:rsidRDefault="00E56CB0" w:rsidP="004C5452">
      <w:pPr>
        <w:ind w:left="360"/>
        <w:rPr>
          <w:rFonts w:ascii="Gill Sans MT" w:hAnsi="Gill Sans MT" w:cs="Times New Roman"/>
          <w:sz w:val="24"/>
          <w:szCs w:val="24"/>
        </w:rPr>
      </w:pPr>
      <w:r w:rsidRPr="008F58B1">
        <w:rPr>
          <w:rFonts w:ascii="Gill Sans MT" w:hAnsi="Gill Sans MT" w:cs="Times New Roman"/>
          <w:sz w:val="24"/>
          <w:szCs w:val="24"/>
        </w:rPr>
        <w:t>A child has ‘Special Educational Needs’ if she has a learning difficulty which calls for special educational provision to be made for her.</w:t>
      </w:r>
    </w:p>
    <w:p w:rsidR="00E56CB0" w:rsidRPr="008F58B1" w:rsidRDefault="00E56CB0" w:rsidP="004C5452">
      <w:pPr>
        <w:ind w:left="360"/>
        <w:rPr>
          <w:rFonts w:ascii="Gill Sans MT" w:hAnsi="Gill Sans MT" w:cs="Times New Roman"/>
          <w:sz w:val="24"/>
          <w:szCs w:val="24"/>
        </w:rPr>
      </w:pPr>
      <w:r w:rsidRPr="008F58B1">
        <w:rPr>
          <w:rFonts w:ascii="Gill Sans MT" w:hAnsi="Gill Sans MT" w:cs="Times New Roman"/>
          <w:sz w:val="24"/>
          <w:szCs w:val="24"/>
        </w:rPr>
        <w:t>A child has a ‘learning difficulty’ if:</w:t>
      </w:r>
    </w:p>
    <w:p w:rsidR="00E56CB0" w:rsidRPr="008F58B1" w:rsidRDefault="00E56CB0" w:rsidP="00E56CB0">
      <w:pPr>
        <w:pStyle w:val="ListParagraph"/>
        <w:numPr>
          <w:ilvl w:val="0"/>
          <w:numId w:val="2"/>
        </w:numPr>
        <w:rPr>
          <w:rFonts w:ascii="Gill Sans MT" w:hAnsi="Gill Sans MT" w:cs="Times New Roman"/>
          <w:sz w:val="24"/>
          <w:szCs w:val="24"/>
        </w:rPr>
      </w:pPr>
      <w:r w:rsidRPr="008F58B1">
        <w:rPr>
          <w:rFonts w:ascii="Gill Sans MT" w:hAnsi="Gill Sans MT" w:cs="Times New Roman"/>
          <w:sz w:val="24"/>
          <w:szCs w:val="24"/>
        </w:rPr>
        <w:t>She has significantly greater difficulty in learning than the majority of children at her age – ie. She has an Educational Psychologist’s Report showing that she has below average scores in literacy, numeracy, processing speed or working memory. Her learning difficulty is likely to be such that she would meet JCQ criteria for extra time in exams. Mild specific learning difficulties do not automatically equate to a ‘learning difficulty’; however, the school recognises that pupils with specific learning difficulties may at various stages in their education need support to develop their study skills within the context of an academically selective school.</w:t>
      </w:r>
    </w:p>
    <w:p w:rsidR="00E56CB0" w:rsidRPr="008F58B1" w:rsidRDefault="00E56CB0" w:rsidP="00E56CB0">
      <w:pPr>
        <w:pStyle w:val="ListParagraph"/>
        <w:numPr>
          <w:ilvl w:val="0"/>
          <w:numId w:val="2"/>
        </w:numPr>
        <w:rPr>
          <w:rFonts w:ascii="Gill Sans MT" w:hAnsi="Gill Sans MT" w:cs="Times New Roman"/>
          <w:sz w:val="24"/>
          <w:szCs w:val="24"/>
        </w:rPr>
      </w:pPr>
      <w:r w:rsidRPr="008F58B1">
        <w:rPr>
          <w:rFonts w:ascii="Gill Sans MT" w:hAnsi="Gill Sans MT" w:cs="Times New Roman"/>
          <w:sz w:val="24"/>
          <w:szCs w:val="24"/>
        </w:rPr>
        <w:t xml:space="preserve">She has a disability which either prevents or hinders her from making use of educational facilities of a kind normally provided for children of her age in mainstream schools within the </w:t>
      </w:r>
      <w:r w:rsidR="00BE270B" w:rsidRPr="008F58B1">
        <w:rPr>
          <w:rFonts w:ascii="Gill Sans MT" w:hAnsi="Gill Sans MT" w:cs="Times New Roman"/>
          <w:sz w:val="24"/>
          <w:szCs w:val="24"/>
        </w:rPr>
        <w:t>area of the local authority.</w:t>
      </w:r>
    </w:p>
    <w:p w:rsidR="00BE270B" w:rsidRPr="008F58B1" w:rsidRDefault="00BE270B" w:rsidP="00BE270B">
      <w:pPr>
        <w:rPr>
          <w:rFonts w:ascii="Gill Sans MT" w:hAnsi="Gill Sans MT" w:cs="Times New Roman"/>
          <w:sz w:val="24"/>
          <w:szCs w:val="24"/>
        </w:rPr>
      </w:pPr>
    </w:p>
    <w:p w:rsidR="00BE270B" w:rsidRPr="008F58B1" w:rsidRDefault="00BE270B" w:rsidP="00BE270B">
      <w:pPr>
        <w:rPr>
          <w:rFonts w:ascii="Gill Sans MT" w:hAnsi="Gill Sans MT" w:cs="Times New Roman"/>
          <w:b/>
          <w:sz w:val="24"/>
          <w:szCs w:val="24"/>
        </w:rPr>
      </w:pPr>
      <w:r w:rsidRPr="008F58B1">
        <w:rPr>
          <w:rFonts w:ascii="Gill Sans MT" w:hAnsi="Gill Sans MT" w:cs="Times New Roman"/>
          <w:sz w:val="24"/>
          <w:szCs w:val="24"/>
        </w:rPr>
        <w:t xml:space="preserve">       </w:t>
      </w:r>
      <w:r w:rsidRPr="008F58B1">
        <w:rPr>
          <w:rFonts w:ascii="Gill Sans MT" w:hAnsi="Gill Sans MT" w:cs="Times New Roman"/>
          <w:b/>
          <w:sz w:val="24"/>
          <w:szCs w:val="24"/>
        </w:rPr>
        <w:t xml:space="preserve"> Definition of Disability</w:t>
      </w:r>
    </w:p>
    <w:p w:rsidR="00BE270B" w:rsidRPr="008F58B1" w:rsidRDefault="00BE270B" w:rsidP="00BE270B">
      <w:pPr>
        <w:rPr>
          <w:rFonts w:ascii="Gill Sans MT" w:hAnsi="Gill Sans MT" w:cs="Times New Roman"/>
          <w:sz w:val="24"/>
          <w:szCs w:val="24"/>
        </w:rPr>
      </w:pPr>
      <w:r w:rsidRPr="008F58B1">
        <w:rPr>
          <w:rFonts w:ascii="Gill Sans MT" w:hAnsi="Gill Sans MT" w:cs="Times New Roman"/>
          <w:sz w:val="24"/>
          <w:szCs w:val="24"/>
        </w:rPr>
        <w:t xml:space="preserve">        A person has a disability if:</w:t>
      </w:r>
    </w:p>
    <w:p w:rsidR="00BE270B" w:rsidRPr="008F58B1" w:rsidRDefault="00BE270B" w:rsidP="00BE270B">
      <w:pPr>
        <w:pStyle w:val="ListParagraph"/>
        <w:numPr>
          <w:ilvl w:val="0"/>
          <w:numId w:val="3"/>
        </w:numPr>
        <w:rPr>
          <w:rFonts w:ascii="Gill Sans MT" w:hAnsi="Gill Sans MT" w:cs="Times New Roman"/>
          <w:sz w:val="24"/>
          <w:szCs w:val="24"/>
        </w:rPr>
      </w:pPr>
      <w:r w:rsidRPr="008F58B1">
        <w:rPr>
          <w:rFonts w:ascii="Gill Sans MT" w:hAnsi="Gill Sans MT" w:cs="Times New Roman"/>
          <w:sz w:val="24"/>
          <w:szCs w:val="24"/>
        </w:rPr>
        <w:t>They have a physical or mental impairment</w:t>
      </w:r>
    </w:p>
    <w:p w:rsidR="00BE270B" w:rsidRPr="008F58B1" w:rsidRDefault="00BE270B" w:rsidP="00BE270B">
      <w:pPr>
        <w:pStyle w:val="ListParagraph"/>
        <w:rPr>
          <w:rFonts w:ascii="Gill Sans MT" w:hAnsi="Gill Sans MT" w:cs="Times New Roman"/>
          <w:sz w:val="24"/>
          <w:szCs w:val="24"/>
        </w:rPr>
      </w:pPr>
      <w:r w:rsidRPr="008F58B1">
        <w:rPr>
          <w:rFonts w:ascii="Gill Sans MT" w:hAnsi="Gill Sans MT" w:cs="Times New Roman"/>
          <w:sz w:val="24"/>
          <w:szCs w:val="24"/>
        </w:rPr>
        <w:t xml:space="preserve"> </w:t>
      </w:r>
      <w:r w:rsidRPr="008F58B1">
        <w:rPr>
          <w:rFonts w:ascii="Gill Sans MT" w:hAnsi="Gill Sans MT" w:cs="Times New Roman"/>
          <w:sz w:val="24"/>
          <w:szCs w:val="24"/>
          <w:u w:val="single"/>
        </w:rPr>
        <w:t>and</w:t>
      </w:r>
    </w:p>
    <w:p w:rsidR="00BE270B" w:rsidRPr="008F58B1" w:rsidRDefault="00BE270B" w:rsidP="00BE270B">
      <w:pPr>
        <w:pStyle w:val="ListParagraph"/>
        <w:numPr>
          <w:ilvl w:val="0"/>
          <w:numId w:val="3"/>
        </w:numPr>
        <w:rPr>
          <w:rFonts w:ascii="Gill Sans MT" w:hAnsi="Gill Sans MT" w:cs="Times New Roman"/>
          <w:sz w:val="24"/>
          <w:szCs w:val="24"/>
        </w:rPr>
      </w:pPr>
      <w:r w:rsidRPr="008F58B1">
        <w:rPr>
          <w:rFonts w:ascii="Gill Sans MT" w:hAnsi="Gill Sans MT" w:cs="Times New Roman"/>
          <w:sz w:val="24"/>
          <w:szCs w:val="24"/>
        </w:rPr>
        <w:t>The impairment has a substantial and long-term adverse effect on their ability to carry out normal day-to-day activities.</w:t>
      </w:r>
    </w:p>
    <w:p w:rsidR="00BE270B" w:rsidRPr="008F58B1" w:rsidRDefault="00BE270B" w:rsidP="00BE270B">
      <w:pPr>
        <w:rPr>
          <w:rFonts w:ascii="Gill Sans MT" w:hAnsi="Gill Sans MT" w:cs="Times New Roman"/>
          <w:sz w:val="24"/>
          <w:szCs w:val="24"/>
        </w:rPr>
      </w:pPr>
    </w:p>
    <w:p w:rsidR="00BE270B" w:rsidRPr="008F58B1" w:rsidRDefault="00BE270B" w:rsidP="00BE270B">
      <w:pPr>
        <w:rPr>
          <w:rFonts w:ascii="Gill Sans MT" w:hAnsi="Gill Sans MT" w:cs="Times New Roman"/>
          <w:sz w:val="24"/>
          <w:szCs w:val="24"/>
        </w:rPr>
      </w:pPr>
      <w:r w:rsidRPr="008F58B1">
        <w:rPr>
          <w:rFonts w:ascii="Gill Sans MT" w:hAnsi="Gill Sans MT" w:cs="Times New Roman"/>
          <w:sz w:val="24"/>
          <w:szCs w:val="24"/>
        </w:rPr>
        <w:t>The School aims to ensure accessibility by making reasonable adjustments for students with disabilities. Parents are therefore urged to discuss with the Bursar and the Registrar any reasonable adjustments that would need to be put in place, well in advance of application for a place at the school.</w:t>
      </w:r>
    </w:p>
    <w:p w:rsidR="00BE270B" w:rsidRPr="008F58B1" w:rsidRDefault="00BE270B" w:rsidP="00BE270B">
      <w:pPr>
        <w:rPr>
          <w:rFonts w:ascii="Gill Sans MT" w:hAnsi="Gill Sans MT" w:cs="Times New Roman"/>
          <w:sz w:val="24"/>
          <w:szCs w:val="24"/>
        </w:rPr>
      </w:pPr>
    </w:p>
    <w:p w:rsidR="00706A52" w:rsidRPr="008F58B1" w:rsidRDefault="00706A52" w:rsidP="00706A52">
      <w:pPr>
        <w:pStyle w:val="Default"/>
        <w:rPr>
          <w:rFonts w:ascii="Gill Sans MT" w:hAnsi="Gill Sans MT" w:cs="Times New Roman"/>
          <w:b/>
          <w:bCs/>
        </w:rPr>
      </w:pPr>
      <w:r w:rsidRPr="008F58B1">
        <w:rPr>
          <w:rFonts w:ascii="Gill Sans MT" w:hAnsi="Gill Sans MT" w:cs="Times New Roman"/>
          <w:b/>
          <w:bCs/>
        </w:rPr>
        <w:t xml:space="preserve">Objectives </w:t>
      </w:r>
    </w:p>
    <w:p w:rsidR="000C7749" w:rsidRPr="008F58B1" w:rsidRDefault="000C7749" w:rsidP="00706A52">
      <w:pPr>
        <w:pStyle w:val="Default"/>
        <w:rPr>
          <w:rFonts w:ascii="Gill Sans MT" w:hAnsi="Gill Sans MT" w:cs="Times New Roman"/>
          <w:b/>
          <w:bCs/>
        </w:rPr>
      </w:pPr>
    </w:p>
    <w:p w:rsidR="00706A52" w:rsidRPr="008F58B1" w:rsidRDefault="00706A52" w:rsidP="00706A52">
      <w:pPr>
        <w:pStyle w:val="Default"/>
        <w:rPr>
          <w:rFonts w:ascii="Gill Sans MT" w:hAnsi="Gill Sans MT" w:cs="Times New Roman"/>
        </w:rPr>
      </w:pPr>
      <w:r w:rsidRPr="008F58B1">
        <w:rPr>
          <w:rFonts w:ascii="Gill Sans MT" w:hAnsi="Gill Sans MT" w:cs="Times New Roman"/>
        </w:rPr>
        <w:t xml:space="preserve">The specific objectives of our </w:t>
      </w:r>
      <w:r w:rsidRPr="008F58B1">
        <w:rPr>
          <w:rFonts w:ascii="Gill Sans MT" w:hAnsi="Gill Sans MT" w:cs="Times New Roman"/>
          <w:color w:val="auto"/>
        </w:rPr>
        <w:t>SEND</w:t>
      </w:r>
      <w:r w:rsidRPr="008F58B1">
        <w:rPr>
          <w:rFonts w:ascii="Gill Sans MT" w:hAnsi="Gill Sans MT" w:cs="Times New Roman"/>
        </w:rPr>
        <w:t xml:space="preserve"> policy are as follows: </w:t>
      </w:r>
    </w:p>
    <w:p w:rsidR="00706A52" w:rsidRPr="008F58B1" w:rsidRDefault="00706A52" w:rsidP="00706A52">
      <w:pPr>
        <w:pStyle w:val="Default"/>
        <w:numPr>
          <w:ilvl w:val="0"/>
          <w:numId w:val="4"/>
        </w:numPr>
        <w:rPr>
          <w:rFonts w:ascii="Gill Sans MT" w:hAnsi="Gill Sans MT" w:cs="Times New Roman"/>
        </w:rPr>
      </w:pPr>
      <w:r w:rsidRPr="008F58B1">
        <w:rPr>
          <w:rFonts w:ascii="Gill Sans MT" w:hAnsi="Gill Sans MT" w:cs="Times New Roman"/>
        </w:rPr>
        <w:t xml:space="preserve">To implement good </w:t>
      </w:r>
      <w:r w:rsidR="00A31326" w:rsidRPr="008F58B1">
        <w:rPr>
          <w:rFonts w:ascii="Gill Sans MT" w:hAnsi="Gill Sans MT" w:cs="Times New Roman"/>
        </w:rPr>
        <w:t>practice and comply</w:t>
      </w:r>
      <w:r w:rsidRPr="008F58B1">
        <w:rPr>
          <w:rFonts w:ascii="Gill Sans MT" w:hAnsi="Gill Sans MT" w:cs="Times New Roman"/>
        </w:rPr>
        <w:t xml:space="preserve"> with current legislation</w:t>
      </w:r>
      <w:r w:rsidR="00AB37D5" w:rsidRPr="008F58B1">
        <w:rPr>
          <w:rFonts w:ascii="Gill Sans MT" w:hAnsi="Gill Sans MT" w:cs="Times New Roman"/>
        </w:rPr>
        <w:t>.</w:t>
      </w:r>
    </w:p>
    <w:p w:rsidR="001D6034" w:rsidRPr="008F58B1" w:rsidRDefault="001D6034" w:rsidP="00706A52">
      <w:pPr>
        <w:pStyle w:val="Default"/>
        <w:numPr>
          <w:ilvl w:val="0"/>
          <w:numId w:val="4"/>
        </w:numPr>
        <w:rPr>
          <w:rFonts w:ascii="Gill Sans MT" w:hAnsi="Gill Sans MT" w:cs="Times New Roman"/>
        </w:rPr>
      </w:pPr>
      <w:r w:rsidRPr="008F58B1">
        <w:rPr>
          <w:rFonts w:ascii="Gill Sans MT" w:hAnsi="Gill Sans MT" w:cs="Times New Roman"/>
        </w:rPr>
        <w:t xml:space="preserve">to ensure that no pupil is discriminated against, in any area of school life, on the basis of </w:t>
      </w:r>
      <w:r w:rsidR="00AB37D5" w:rsidRPr="008F58B1">
        <w:rPr>
          <w:rFonts w:ascii="Gill Sans MT" w:hAnsi="Gill Sans MT" w:cs="Times New Roman"/>
        </w:rPr>
        <w:t xml:space="preserve">her </w:t>
      </w:r>
      <w:r w:rsidRPr="008F58B1">
        <w:rPr>
          <w:rFonts w:ascii="Gill Sans MT" w:hAnsi="Gill Sans MT" w:cs="Times New Roman"/>
        </w:rPr>
        <w:t>SEND</w:t>
      </w:r>
      <w:r w:rsidR="00AB37D5" w:rsidRPr="008F58B1">
        <w:rPr>
          <w:rFonts w:ascii="Gill Sans MT" w:hAnsi="Gill Sans MT" w:cs="Times New Roman"/>
        </w:rPr>
        <w:t>.</w:t>
      </w:r>
    </w:p>
    <w:p w:rsidR="00706A52" w:rsidRPr="008F58B1" w:rsidRDefault="00706A52" w:rsidP="00706A52">
      <w:pPr>
        <w:pStyle w:val="Default"/>
        <w:numPr>
          <w:ilvl w:val="0"/>
          <w:numId w:val="4"/>
        </w:numPr>
        <w:spacing w:after="44"/>
        <w:rPr>
          <w:rFonts w:ascii="Gill Sans MT" w:hAnsi="Gill Sans MT" w:cs="Times New Roman"/>
        </w:rPr>
      </w:pPr>
      <w:r w:rsidRPr="008F58B1">
        <w:rPr>
          <w:rFonts w:ascii="Gill Sans MT" w:hAnsi="Gill Sans MT" w:cs="Times New Roman"/>
        </w:rPr>
        <w:lastRenderedPageBreak/>
        <w:t>to identify</w:t>
      </w:r>
      <w:r w:rsidR="00AB37D5" w:rsidRPr="008F58B1">
        <w:rPr>
          <w:rFonts w:ascii="Gill Sans MT" w:hAnsi="Gill Sans MT" w:cs="Times New Roman"/>
        </w:rPr>
        <w:t>, at the earliest opportunity, any pupil</w:t>
      </w:r>
      <w:r w:rsidRPr="008F58B1">
        <w:rPr>
          <w:rFonts w:ascii="Gill Sans MT" w:hAnsi="Gill Sans MT" w:cs="Times New Roman"/>
        </w:rPr>
        <w:t xml:space="preserve"> with special educational needs and disabilities and ensure that their needs are met</w:t>
      </w:r>
      <w:r w:rsidR="00AB37D5" w:rsidRPr="008F58B1">
        <w:rPr>
          <w:rFonts w:ascii="Gill Sans MT" w:hAnsi="Gill Sans MT" w:cs="Times New Roman"/>
        </w:rPr>
        <w:t>.</w:t>
      </w:r>
      <w:r w:rsidRPr="008F58B1">
        <w:rPr>
          <w:rFonts w:ascii="Gill Sans MT" w:hAnsi="Gill Sans MT" w:cs="Times New Roman"/>
        </w:rPr>
        <w:t xml:space="preserve"> </w:t>
      </w:r>
    </w:p>
    <w:p w:rsidR="00AB37D5" w:rsidRPr="008F58B1" w:rsidRDefault="00AB37D5" w:rsidP="00706A52">
      <w:pPr>
        <w:pStyle w:val="Default"/>
        <w:numPr>
          <w:ilvl w:val="0"/>
          <w:numId w:val="4"/>
        </w:numPr>
        <w:spacing w:after="44"/>
        <w:rPr>
          <w:rFonts w:ascii="Gill Sans MT" w:hAnsi="Gill Sans MT" w:cs="Times New Roman"/>
        </w:rPr>
      </w:pPr>
      <w:r w:rsidRPr="008F58B1">
        <w:rPr>
          <w:rFonts w:ascii="Gill Sans MT" w:hAnsi="Gill Sans MT" w:cs="Times New Roman"/>
        </w:rPr>
        <w:t>to ensure that, wherever possible, reasonable steps are taken to ensure equal access to learning, regardless of SEND.</w:t>
      </w:r>
    </w:p>
    <w:p w:rsidR="00AB37D5" w:rsidRPr="008F58B1" w:rsidRDefault="00AB37D5" w:rsidP="00706A52">
      <w:pPr>
        <w:pStyle w:val="Default"/>
        <w:numPr>
          <w:ilvl w:val="0"/>
          <w:numId w:val="4"/>
        </w:numPr>
        <w:spacing w:after="44"/>
        <w:rPr>
          <w:rFonts w:ascii="Gill Sans MT" w:hAnsi="Gill Sans MT" w:cs="Times New Roman"/>
        </w:rPr>
      </w:pPr>
      <w:r w:rsidRPr="008F58B1">
        <w:rPr>
          <w:rFonts w:ascii="Gill Sans MT" w:hAnsi="Gill Sans MT" w:cs="Times New Roman"/>
        </w:rPr>
        <w:t>to ensure that all teachers are aware of each pupil’s needs and understand that such needs are the shared responsibility of all staff.</w:t>
      </w:r>
      <w:r w:rsidR="00357DF1" w:rsidRPr="008F58B1">
        <w:rPr>
          <w:rFonts w:ascii="Gill Sans MT" w:hAnsi="Gill Sans MT" w:cs="Times New Roman"/>
        </w:rPr>
        <w:t xml:space="preserve"> </w:t>
      </w:r>
    </w:p>
    <w:p w:rsidR="00357DF1" w:rsidRPr="008F58B1" w:rsidRDefault="00357DF1" w:rsidP="00706A52">
      <w:pPr>
        <w:pStyle w:val="Default"/>
        <w:numPr>
          <w:ilvl w:val="0"/>
          <w:numId w:val="4"/>
        </w:numPr>
        <w:spacing w:after="44"/>
        <w:rPr>
          <w:rFonts w:ascii="Gill Sans MT" w:hAnsi="Gill Sans MT" w:cs="Times New Roman"/>
        </w:rPr>
      </w:pPr>
      <w:r w:rsidRPr="008F58B1">
        <w:rPr>
          <w:rFonts w:ascii="Gill Sans MT" w:hAnsi="Gill Sans MT" w:cs="Times New Roman"/>
        </w:rPr>
        <w:t>to provide support for teachers so that all are able to make reasonable adjustments for the individual learning needs of their pupils.</w:t>
      </w:r>
    </w:p>
    <w:p w:rsidR="00357DF1" w:rsidRPr="008F58B1" w:rsidRDefault="00357DF1" w:rsidP="00706A52">
      <w:pPr>
        <w:pStyle w:val="Default"/>
        <w:numPr>
          <w:ilvl w:val="0"/>
          <w:numId w:val="4"/>
        </w:numPr>
        <w:spacing w:after="44"/>
        <w:rPr>
          <w:rFonts w:ascii="Gill Sans MT" w:hAnsi="Gill Sans MT" w:cs="Times New Roman"/>
        </w:rPr>
      </w:pPr>
      <w:r w:rsidRPr="008F58B1">
        <w:rPr>
          <w:rFonts w:ascii="Gill Sans MT" w:hAnsi="Gill Sans MT" w:cs="Times New Roman"/>
        </w:rPr>
        <w:t>to provide a regular INSET programme for teachers as necessary.</w:t>
      </w:r>
    </w:p>
    <w:p w:rsidR="00706A52" w:rsidRPr="008F58B1" w:rsidRDefault="00AB37D5" w:rsidP="00706A52">
      <w:pPr>
        <w:pStyle w:val="Default"/>
        <w:numPr>
          <w:ilvl w:val="0"/>
          <w:numId w:val="4"/>
        </w:numPr>
        <w:spacing w:after="44"/>
        <w:rPr>
          <w:rFonts w:ascii="Gill Sans MT" w:hAnsi="Gill Sans MT" w:cs="Times New Roman"/>
        </w:rPr>
      </w:pPr>
      <w:r w:rsidRPr="008F58B1">
        <w:rPr>
          <w:rFonts w:ascii="Gill Sans MT" w:hAnsi="Gill Sans MT" w:cs="Times New Roman"/>
        </w:rPr>
        <w:t xml:space="preserve">to work in </w:t>
      </w:r>
      <w:r w:rsidR="00357DF1" w:rsidRPr="008F58B1">
        <w:rPr>
          <w:rFonts w:ascii="Gill Sans MT" w:hAnsi="Gill Sans MT" w:cs="Times New Roman"/>
        </w:rPr>
        <w:t>partnership with the pupils’ parents at all stages.</w:t>
      </w:r>
    </w:p>
    <w:p w:rsidR="00706A52" w:rsidRPr="008F58B1" w:rsidRDefault="00706A52" w:rsidP="00706A52">
      <w:pPr>
        <w:pStyle w:val="Default"/>
        <w:numPr>
          <w:ilvl w:val="0"/>
          <w:numId w:val="4"/>
        </w:numPr>
        <w:spacing w:after="44"/>
        <w:rPr>
          <w:rFonts w:ascii="Gill Sans MT" w:hAnsi="Gill Sans MT" w:cs="Times New Roman"/>
        </w:rPr>
      </w:pPr>
      <w:r w:rsidRPr="008F58B1">
        <w:rPr>
          <w:rFonts w:ascii="Gill Sans MT" w:hAnsi="Gill Sans MT" w:cs="Times New Roman"/>
        </w:rPr>
        <w:t>to ensure that learners express their views and are fully involved in decisions which affect their education</w:t>
      </w:r>
      <w:r w:rsidR="00357DF1" w:rsidRPr="008F58B1">
        <w:rPr>
          <w:rFonts w:ascii="Gill Sans MT" w:hAnsi="Gill Sans MT" w:cs="Times New Roman"/>
        </w:rPr>
        <w:t xml:space="preserve"> including the types of intervention and the targets for action.</w:t>
      </w:r>
    </w:p>
    <w:p w:rsidR="00706A52" w:rsidRPr="008F58B1" w:rsidRDefault="00706A52" w:rsidP="00706A52">
      <w:pPr>
        <w:pStyle w:val="Default"/>
        <w:numPr>
          <w:ilvl w:val="0"/>
          <w:numId w:val="4"/>
        </w:numPr>
        <w:rPr>
          <w:rFonts w:ascii="Gill Sans MT" w:hAnsi="Gill Sans MT" w:cs="Times New Roman"/>
        </w:rPr>
      </w:pPr>
      <w:r w:rsidRPr="008F58B1">
        <w:rPr>
          <w:rFonts w:ascii="Gill Sans MT" w:hAnsi="Gill Sans MT" w:cs="Times New Roman"/>
        </w:rPr>
        <w:t xml:space="preserve">to promote effective partnership and involve outside agencies when appropriate. </w:t>
      </w:r>
    </w:p>
    <w:p w:rsidR="00706A52" w:rsidRPr="008F58B1" w:rsidRDefault="00706A52" w:rsidP="00706A52">
      <w:pPr>
        <w:pStyle w:val="Default"/>
        <w:rPr>
          <w:rFonts w:ascii="Gill Sans MT" w:hAnsi="Gill Sans MT" w:cs="Times New Roman"/>
          <w:b/>
          <w:bCs/>
        </w:rPr>
      </w:pPr>
    </w:p>
    <w:p w:rsidR="00706A52" w:rsidRPr="008F58B1" w:rsidRDefault="00706A52" w:rsidP="00706A52">
      <w:pPr>
        <w:pStyle w:val="Default"/>
        <w:rPr>
          <w:rFonts w:ascii="Gill Sans MT" w:hAnsi="Gill Sans MT" w:cs="Times New Roman"/>
        </w:rPr>
      </w:pPr>
      <w:r w:rsidRPr="008F58B1">
        <w:rPr>
          <w:rFonts w:ascii="Gill Sans MT" w:hAnsi="Gill Sans MT" w:cs="Times New Roman"/>
          <w:b/>
          <w:bCs/>
        </w:rPr>
        <w:t xml:space="preserve">Identification of pupils with special educational needs </w:t>
      </w:r>
    </w:p>
    <w:p w:rsidR="00706A52" w:rsidRPr="008F58B1" w:rsidRDefault="00706A52" w:rsidP="00706A52">
      <w:pPr>
        <w:pStyle w:val="Default"/>
        <w:rPr>
          <w:rFonts w:ascii="Gill Sans MT" w:hAnsi="Gill Sans MT" w:cs="Times New Roman"/>
        </w:rPr>
      </w:pPr>
    </w:p>
    <w:p w:rsidR="00706A52" w:rsidRPr="008F58B1" w:rsidRDefault="00706A52" w:rsidP="00706A52">
      <w:pPr>
        <w:pStyle w:val="Default"/>
        <w:rPr>
          <w:rFonts w:ascii="Gill Sans MT" w:hAnsi="Gill Sans MT" w:cs="Times New Roman"/>
        </w:rPr>
      </w:pPr>
      <w:r w:rsidRPr="008F58B1">
        <w:rPr>
          <w:rFonts w:ascii="Gill Sans MT" w:hAnsi="Gill Sans MT" w:cs="Times New Roman"/>
        </w:rPr>
        <w:t xml:space="preserve">The School is committed to early identification of special educational need in line with the </w:t>
      </w:r>
      <w:r w:rsidR="003A3D6D" w:rsidRPr="008F58B1">
        <w:rPr>
          <w:rFonts w:ascii="Gill Sans MT" w:hAnsi="Gill Sans MT" w:cs="Times New Roman"/>
          <w:b/>
          <w:bCs/>
        </w:rPr>
        <w:t>DfE</w:t>
      </w:r>
      <w:r w:rsidR="00357DF1" w:rsidRPr="008F58B1">
        <w:rPr>
          <w:rFonts w:ascii="Gill Sans MT" w:hAnsi="Gill Sans MT" w:cs="Times New Roman"/>
          <w:b/>
          <w:bCs/>
        </w:rPr>
        <w:t xml:space="preserve"> Code of Practice 2014</w:t>
      </w:r>
      <w:r w:rsidRPr="008F58B1">
        <w:rPr>
          <w:rFonts w:ascii="Gill Sans MT" w:hAnsi="Gill Sans MT" w:cs="Times New Roman"/>
        </w:rPr>
        <w:t xml:space="preserve">. </w:t>
      </w:r>
    </w:p>
    <w:p w:rsidR="00706A52" w:rsidRPr="008F58B1" w:rsidRDefault="00706A52" w:rsidP="00706A52">
      <w:pPr>
        <w:pStyle w:val="Default"/>
        <w:rPr>
          <w:rFonts w:ascii="Gill Sans MT" w:hAnsi="Gill Sans MT" w:cs="Times New Roman"/>
        </w:rPr>
      </w:pPr>
    </w:p>
    <w:p w:rsidR="00706A52" w:rsidRPr="008F58B1" w:rsidRDefault="00706A52" w:rsidP="00706A52">
      <w:pPr>
        <w:pStyle w:val="Default"/>
        <w:rPr>
          <w:rFonts w:ascii="Gill Sans MT" w:hAnsi="Gill Sans MT" w:cs="Times New Roman"/>
        </w:rPr>
      </w:pPr>
      <w:r w:rsidRPr="008F58B1">
        <w:rPr>
          <w:rFonts w:ascii="Gill Sans MT" w:hAnsi="Gill Sans MT" w:cs="Times New Roman"/>
        </w:rPr>
        <w:t>A range of evidence is collected through the usual assessment and monitoring</w:t>
      </w:r>
      <w:r w:rsidR="00357DF1" w:rsidRPr="008F58B1">
        <w:rPr>
          <w:rFonts w:ascii="Gill Sans MT" w:hAnsi="Gill Sans MT" w:cs="Times New Roman"/>
        </w:rPr>
        <w:t xml:space="preserve"> arrangements.</w:t>
      </w:r>
      <w:r w:rsidRPr="008F58B1">
        <w:rPr>
          <w:rFonts w:ascii="Gill Sans MT" w:hAnsi="Gill Sans MT" w:cs="Times New Roman"/>
        </w:rPr>
        <w:t xml:space="preserve"> In the Junior School this takes place in the Foundation Stage and Key Stages 1 and 2. Assessment takes place on entry to the Senior School</w:t>
      </w:r>
      <w:r w:rsidR="008A3C57" w:rsidRPr="008F58B1">
        <w:rPr>
          <w:rFonts w:ascii="Gill Sans MT" w:hAnsi="Gill Sans MT" w:cs="Times New Roman"/>
        </w:rPr>
        <w:t xml:space="preserve"> and the progress of pupils is regularly monitored.</w:t>
      </w:r>
      <w:r w:rsidRPr="008F58B1">
        <w:rPr>
          <w:rFonts w:ascii="Gill Sans MT" w:hAnsi="Gill Sans MT" w:cs="Times New Roman"/>
        </w:rPr>
        <w:t xml:space="preserve"> </w:t>
      </w:r>
      <w:r w:rsidR="008A3C57" w:rsidRPr="008F58B1">
        <w:rPr>
          <w:rFonts w:ascii="Gill Sans MT" w:hAnsi="Gill Sans MT" w:cs="Times New Roman"/>
        </w:rPr>
        <w:t xml:space="preserve">Where a </w:t>
      </w:r>
      <w:r w:rsidRPr="008F58B1">
        <w:rPr>
          <w:rFonts w:ascii="Gill Sans MT" w:hAnsi="Gill Sans MT" w:cs="Times New Roman"/>
        </w:rPr>
        <w:t xml:space="preserve">learner is not making the expected progress, the Form </w:t>
      </w:r>
      <w:r w:rsidR="00EE31E0" w:rsidRPr="008F58B1">
        <w:rPr>
          <w:rFonts w:ascii="Gill Sans MT" w:hAnsi="Gill Sans MT" w:cs="Times New Roman"/>
        </w:rPr>
        <w:t>Tutor or</w:t>
      </w:r>
      <w:r w:rsidRPr="008F58B1">
        <w:rPr>
          <w:rFonts w:ascii="Gill Sans MT" w:hAnsi="Gill Sans MT" w:cs="Times New Roman"/>
        </w:rPr>
        <w:t xml:space="preserve"> subject teacher will consult with the</w:t>
      </w:r>
      <w:r w:rsidR="00AA3256" w:rsidRPr="008F58B1">
        <w:rPr>
          <w:rFonts w:ascii="Gill Sans MT" w:hAnsi="Gill Sans MT" w:cs="Times New Roman"/>
        </w:rPr>
        <w:t xml:space="preserve"> </w:t>
      </w:r>
      <w:r w:rsidR="00377B61" w:rsidRPr="008F58B1">
        <w:rPr>
          <w:rFonts w:ascii="Gill Sans MT" w:hAnsi="Gill Sans MT" w:cs="Times New Roman"/>
        </w:rPr>
        <w:t>Head of Learning Support</w:t>
      </w:r>
      <w:r w:rsidRPr="008F58B1">
        <w:rPr>
          <w:rFonts w:ascii="Gill Sans MT" w:hAnsi="Gill Sans MT" w:cs="Times New Roman"/>
        </w:rPr>
        <w:t xml:space="preserve"> in order t</w:t>
      </w:r>
      <w:r w:rsidR="00357DF1" w:rsidRPr="008F58B1">
        <w:rPr>
          <w:rFonts w:ascii="Gill Sans MT" w:hAnsi="Gill Sans MT" w:cs="Times New Roman"/>
        </w:rPr>
        <w:t>o decide</w:t>
      </w:r>
      <w:r w:rsidR="00AA3256" w:rsidRPr="008F58B1">
        <w:rPr>
          <w:rFonts w:ascii="Gill Sans MT" w:hAnsi="Gill Sans MT" w:cs="Times New Roman"/>
        </w:rPr>
        <w:t xml:space="preserve"> what</w:t>
      </w:r>
      <w:r w:rsidR="00357DF1" w:rsidRPr="008F58B1">
        <w:rPr>
          <w:rFonts w:ascii="Gill Sans MT" w:hAnsi="Gill Sans MT" w:cs="Times New Roman"/>
        </w:rPr>
        <w:t xml:space="preserve"> action</w:t>
      </w:r>
      <w:r w:rsidRPr="008F58B1">
        <w:rPr>
          <w:rFonts w:ascii="Gill Sans MT" w:hAnsi="Gill Sans MT" w:cs="Times New Roman"/>
        </w:rPr>
        <w:t xml:space="preserve"> is necessary. </w:t>
      </w:r>
    </w:p>
    <w:p w:rsidR="00706A52" w:rsidRPr="008F58B1" w:rsidRDefault="00706A52" w:rsidP="00706A52">
      <w:pPr>
        <w:rPr>
          <w:rFonts w:ascii="Gill Sans MT" w:hAnsi="Gill Sans MT" w:cs="Times New Roman"/>
          <w:sz w:val="24"/>
          <w:szCs w:val="24"/>
        </w:rPr>
      </w:pPr>
    </w:p>
    <w:p w:rsidR="00706A52" w:rsidRPr="008F58B1" w:rsidRDefault="00706A52" w:rsidP="00706A52">
      <w:pPr>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b/>
          <w:bCs/>
          <w:color w:val="000000"/>
          <w:sz w:val="24"/>
          <w:szCs w:val="24"/>
        </w:rPr>
        <w:t xml:space="preserve">Provision for pupils </w:t>
      </w:r>
      <w:r w:rsidR="00377B61" w:rsidRPr="008F58B1">
        <w:rPr>
          <w:rFonts w:ascii="Gill Sans MT" w:hAnsi="Gill Sans MT" w:cs="Times New Roman"/>
          <w:b/>
          <w:bCs/>
          <w:color w:val="000000"/>
          <w:sz w:val="24"/>
          <w:szCs w:val="24"/>
        </w:rPr>
        <w:t>with SEND</w:t>
      </w: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Walthamstow Hall offers a continuum of provision to meet a diversity of pupils</w:t>
      </w:r>
      <w:r w:rsidRPr="008F58B1">
        <w:rPr>
          <w:rFonts w:ascii="Gill Sans MT" w:eastAsia="MS Mincho" w:hAnsi="Gill Sans MT" w:cs="Times New Roman"/>
          <w:color w:val="000000"/>
          <w:sz w:val="24"/>
          <w:szCs w:val="24"/>
        </w:rPr>
        <w:t>’</w:t>
      </w:r>
      <w:r w:rsidRPr="008F58B1">
        <w:rPr>
          <w:rFonts w:ascii="Gill Sans MT" w:hAnsi="Gill Sans MT" w:cs="Times New Roman"/>
          <w:color w:val="000000"/>
          <w:sz w:val="24"/>
          <w:szCs w:val="24"/>
        </w:rPr>
        <w:t xml:space="preserve"> needs.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In the Junior School a SST for Literacy observes girls in Year 1 at the end of the Autumn Term and in consultation with their teachers will identify those who may benefit from additional support. A small group then work with the SST for Literacy support once a week over the next two terms. This is reviewed when the girls enter Year 2. Group support for numeracy is also available in Year 2 if required.</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Additional support can be provided for individual pupils and small groups of pupils who are catching up on their basic literacy, numeracy and communication skills in the Senior School and from Year 1 in the Junior School. </w:t>
      </w:r>
    </w:p>
    <w:p w:rsidR="00914F31" w:rsidRPr="008F58B1" w:rsidRDefault="00914F31"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Provision or action that is additional to or different from that available to all will be recorded in </w:t>
      </w:r>
      <w:r w:rsidR="00AD5BEB" w:rsidRPr="008F58B1">
        <w:rPr>
          <w:rFonts w:ascii="Gill Sans MT" w:hAnsi="Gill Sans MT" w:cs="Times New Roman"/>
          <w:color w:val="000000"/>
          <w:sz w:val="24"/>
          <w:szCs w:val="24"/>
        </w:rPr>
        <w:t>an Individual Learning Plan</w:t>
      </w:r>
      <w:r w:rsidR="00B7440F" w:rsidRPr="008F58B1">
        <w:rPr>
          <w:rFonts w:ascii="Gill Sans MT" w:hAnsi="Gill Sans MT" w:cs="Times New Roman"/>
          <w:color w:val="000000"/>
          <w:sz w:val="24"/>
          <w:szCs w:val="24"/>
        </w:rPr>
        <w:t xml:space="preserve"> (ILP)</w:t>
      </w:r>
      <w:r w:rsidR="00AD5BEB" w:rsidRPr="008F58B1">
        <w:rPr>
          <w:rFonts w:ascii="Gill Sans MT" w:hAnsi="Gill Sans MT" w:cs="Times New Roman"/>
          <w:color w:val="000000"/>
          <w:sz w:val="24"/>
          <w:szCs w:val="24"/>
        </w:rPr>
        <w:t>. This will be written by the Specialist Support Teacher</w:t>
      </w:r>
      <w:r w:rsidR="00AA3256" w:rsidRPr="008F58B1">
        <w:rPr>
          <w:rFonts w:ascii="Gill Sans MT" w:hAnsi="Gill Sans MT" w:cs="Times New Roman"/>
          <w:color w:val="000000"/>
          <w:sz w:val="24"/>
          <w:szCs w:val="24"/>
        </w:rPr>
        <w:t xml:space="preserve"> </w:t>
      </w:r>
      <w:r w:rsidR="005E70FB" w:rsidRPr="008F58B1">
        <w:rPr>
          <w:rFonts w:ascii="Gill Sans MT" w:hAnsi="Gill Sans MT" w:cs="Times New Roman"/>
          <w:color w:val="000000"/>
          <w:sz w:val="24"/>
          <w:szCs w:val="24"/>
        </w:rPr>
        <w:t xml:space="preserve">in consultation with the </w:t>
      </w:r>
      <w:r w:rsidR="00EE31E0" w:rsidRPr="008F58B1">
        <w:rPr>
          <w:rFonts w:ascii="Gill Sans MT" w:hAnsi="Gill Sans MT" w:cs="Times New Roman"/>
          <w:color w:val="000000"/>
          <w:sz w:val="24"/>
          <w:szCs w:val="24"/>
        </w:rPr>
        <w:t>HoLS</w:t>
      </w:r>
      <w:r w:rsidRPr="008F58B1">
        <w:rPr>
          <w:rFonts w:ascii="Gill Sans MT" w:hAnsi="Gill Sans MT" w:cs="Times New Roman"/>
          <w:color w:val="000000"/>
          <w:sz w:val="24"/>
          <w:szCs w:val="24"/>
        </w:rPr>
        <w:t>, pupil, parents, carers and teachers as necessary. It may also involve consultation and advice from external agencies</w:t>
      </w:r>
      <w:r w:rsidRPr="008F58B1">
        <w:rPr>
          <w:rFonts w:ascii="Gill Sans MT" w:hAnsi="Gill Sans MT" w:cs="Times New Roman"/>
          <w:i/>
          <w:iCs/>
          <w:color w:val="000000"/>
          <w:sz w:val="24"/>
          <w:szCs w:val="24"/>
        </w:rPr>
        <w:t xml:space="preserve">.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We will aim to re</w:t>
      </w:r>
      <w:r w:rsidR="00914F31" w:rsidRPr="008F58B1">
        <w:rPr>
          <w:rFonts w:ascii="Gill Sans MT" w:hAnsi="Gill Sans MT" w:cs="Times New Roman"/>
          <w:color w:val="000000"/>
          <w:sz w:val="24"/>
          <w:szCs w:val="24"/>
        </w:rPr>
        <w:t>view the ILP’s</w:t>
      </w:r>
      <w:r w:rsidRPr="008F58B1">
        <w:rPr>
          <w:rFonts w:ascii="Gill Sans MT" w:hAnsi="Gill Sans MT" w:cs="Times New Roman"/>
          <w:color w:val="000000"/>
          <w:sz w:val="24"/>
          <w:szCs w:val="24"/>
        </w:rPr>
        <w:t xml:space="preserve"> regularly and the outcomes will be recorded. </w:t>
      </w:r>
      <w:r w:rsidR="00914F31" w:rsidRPr="008F58B1">
        <w:rPr>
          <w:rFonts w:ascii="Gill Sans MT" w:hAnsi="Gill Sans MT" w:cs="Times New Roman"/>
          <w:color w:val="000000"/>
          <w:sz w:val="24"/>
          <w:szCs w:val="24"/>
        </w:rPr>
        <w:t xml:space="preserve">Currently they are stored and available to all staff on </w:t>
      </w:r>
      <w:r w:rsidR="00AA3256" w:rsidRPr="008F58B1">
        <w:rPr>
          <w:rFonts w:ascii="Gill Sans MT" w:hAnsi="Gill Sans MT" w:cs="Times New Roman"/>
          <w:color w:val="000000"/>
          <w:sz w:val="24"/>
          <w:szCs w:val="24"/>
        </w:rPr>
        <w:t>Schoolbase</w:t>
      </w:r>
      <w:r w:rsidR="00914F31" w:rsidRPr="008F58B1">
        <w:rPr>
          <w:rFonts w:ascii="Gill Sans MT" w:hAnsi="Gill Sans MT" w:cs="Times New Roman"/>
          <w:color w:val="000000"/>
          <w:sz w:val="24"/>
          <w:szCs w:val="24"/>
        </w:rPr>
        <w:t xml:space="preserve">. </w:t>
      </w:r>
      <w:r w:rsidR="00377B61" w:rsidRPr="008F58B1">
        <w:rPr>
          <w:rFonts w:ascii="Gill Sans MT" w:hAnsi="Gill Sans MT" w:cs="Times New Roman"/>
          <w:color w:val="000000"/>
          <w:sz w:val="24"/>
          <w:szCs w:val="24"/>
        </w:rPr>
        <w:t>When appropriate, p</w:t>
      </w:r>
      <w:r w:rsidRPr="008F58B1">
        <w:rPr>
          <w:rFonts w:ascii="Gill Sans MT" w:hAnsi="Gill Sans MT" w:cs="Times New Roman"/>
          <w:color w:val="000000"/>
          <w:sz w:val="24"/>
          <w:szCs w:val="24"/>
        </w:rPr>
        <w:t xml:space="preserve">upils will participate in the review process. Parents/carers will also be kept informed of </w:t>
      </w:r>
      <w:r w:rsidR="00914F31" w:rsidRPr="008F58B1">
        <w:rPr>
          <w:rFonts w:ascii="Gill Sans MT" w:hAnsi="Gill Sans MT" w:cs="Times New Roman"/>
          <w:color w:val="000000"/>
          <w:sz w:val="24"/>
          <w:szCs w:val="24"/>
        </w:rPr>
        <w:t>the ILP</w:t>
      </w:r>
      <w:r w:rsidRPr="008F58B1">
        <w:rPr>
          <w:rFonts w:ascii="Gill Sans MT" w:hAnsi="Gill Sans MT" w:cs="Times New Roman"/>
          <w:color w:val="000000"/>
          <w:sz w:val="24"/>
          <w:szCs w:val="24"/>
        </w:rPr>
        <w:t xml:space="preserve"> process.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i/>
          <w:iCs/>
          <w:color w:val="000000"/>
          <w:sz w:val="24"/>
          <w:szCs w:val="24"/>
        </w:rPr>
      </w:pPr>
      <w:r w:rsidRPr="008F58B1">
        <w:rPr>
          <w:rFonts w:ascii="Gill Sans MT" w:hAnsi="Gill Sans MT" w:cs="Times New Roman"/>
          <w:color w:val="000000"/>
          <w:sz w:val="24"/>
          <w:szCs w:val="24"/>
        </w:rPr>
        <w:lastRenderedPageBreak/>
        <w:t xml:space="preserve">If, despite significant support and intervention by the School, there is evidence that a pupil is making insufficient progress we may seek further advice and support from outside professionals. Through the </w:t>
      </w:r>
      <w:r w:rsidR="00EE31E0" w:rsidRPr="008F58B1">
        <w:rPr>
          <w:rFonts w:ascii="Gill Sans MT" w:hAnsi="Gill Sans MT" w:cs="Times New Roman"/>
          <w:color w:val="000000"/>
          <w:sz w:val="24"/>
          <w:szCs w:val="24"/>
        </w:rPr>
        <w:t>HoLS</w:t>
      </w:r>
      <w:r w:rsidRPr="008F58B1">
        <w:rPr>
          <w:rFonts w:ascii="Gill Sans MT" w:hAnsi="Gill Sans MT" w:cs="Times New Roman"/>
          <w:color w:val="000000"/>
          <w:sz w:val="24"/>
          <w:szCs w:val="24"/>
        </w:rPr>
        <w:t>, pupils and parents will be fully involved and kept informed about the involvement of external agencies and proposed interventions</w:t>
      </w:r>
      <w:r w:rsidRPr="008F58B1">
        <w:rPr>
          <w:rFonts w:ascii="Gill Sans MT" w:hAnsi="Gill Sans MT" w:cs="Times New Roman"/>
          <w:i/>
          <w:iCs/>
          <w:color w:val="000000"/>
          <w:sz w:val="24"/>
          <w:szCs w:val="24"/>
        </w:rPr>
        <w:t xml:space="preserve">.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When pupils move to another School their records will be transferred to the next school within 15 days of the pupil ceasing to be registered, as required under the </w:t>
      </w:r>
      <w:r w:rsidRPr="008F58B1">
        <w:rPr>
          <w:rFonts w:ascii="Gill Sans MT" w:hAnsi="Gill Sans MT" w:cs="Times New Roman"/>
          <w:b/>
          <w:bCs/>
          <w:color w:val="000000"/>
          <w:sz w:val="24"/>
          <w:szCs w:val="24"/>
        </w:rPr>
        <w:t>Education (Student Information) Regulations 2000</w:t>
      </w:r>
      <w:r w:rsidRPr="008F58B1">
        <w:rPr>
          <w:rFonts w:ascii="Gill Sans MT" w:hAnsi="Gill Sans MT" w:cs="Times New Roman"/>
          <w:color w:val="000000"/>
          <w:sz w:val="24"/>
          <w:szCs w:val="24"/>
        </w:rPr>
        <w:t xml:space="preserve">.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377B61"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If required, </w:t>
      </w:r>
      <w:r w:rsidR="00706A52" w:rsidRPr="008F58B1">
        <w:rPr>
          <w:rFonts w:ascii="Gill Sans MT" w:hAnsi="Gill Sans MT" w:cs="Times New Roman"/>
          <w:color w:val="000000"/>
          <w:sz w:val="24"/>
          <w:szCs w:val="24"/>
        </w:rPr>
        <w:t xml:space="preserve">External support services will play an important part in helping the School identify, assess and make provision for pupils with </w:t>
      </w:r>
      <w:r w:rsidRPr="008F58B1">
        <w:rPr>
          <w:rFonts w:ascii="Gill Sans MT" w:hAnsi="Gill Sans MT" w:cs="Times New Roman"/>
          <w:color w:val="000000"/>
          <w:sz w:val="24"/>
          <w:szCs w:val="24"/>
        </w:rPr>
        <w:t>SEND.A</w:t>
      </w:r>
      <w:r w:rsidR="00706A52" w:rsidRPr="008F58B1">
        <w:rPr>
          <w:rFonts w:ascii="Gill Sans MT" w:hAnsi="Gill Sans MT" w:cs="Times New Roman"/>
          <w:color w:val="000000"/>
          <w:sz w:val="24"/>
          <w:szCs w:val="24"/>
        </w:rPr>
        <w:t xml:space="preserve"> Special Educational Needs multi-agency approach </w:t>
      </w:r>
      <w:r w:rsidRPr="008F58B1">
        <w:rPr>
          <w:rFonts w:ascii="Gill Sans MT" w:hAnsi="Gill Sans MT" w:cs="Times New Roman"/>
          <w:color w:val="000000"/>
          <w:sz w:val="24"/>
          <w:szCs w:val="24"/>
        </w:rPr>
        <w:t>will be adopted where appropriate and this may include</w:t>
      </w:r>
      <w:r w:rsidR="00706A52" w:rsidRPr="008F58B1">
        <w:rPr>
          <w:rFonts w:ascii="Gill Sans MT" w:hAnsi="Gill Sans MT" w:cs="Times New Roman"/>
          <w:color w:val="000000"/>
          <w:sz w:val="24"/>
          <w:szCs w:val="24"/>
        </w:rPr>
        <w:t xml:space="preserve"> the Educational Psychologist, Social Services, Health and Welfare services etc. </w:t>
      </w:r>
    </w:p>
    <w:p w:rsidR="00706A52" w:rsidRPr="008F58B1" w:rsidRDefault="00706A52" w:rsidP="00706A52">
      <w:pPr>
        <w:autoSpaceDE w:val="0"/>
        <w:autoSpaceDN w:val="0"/>
        <w:adjustRightInd w:val="0"/>
        <w:rPr>
          <w:rFonts w:ascii="Gill Sans MT" w:hAnsi="Gill Sans MT" w:cs="Times New Roman"/>
          <w:b/>
          <w:bCs/>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p>
    <w:p w:rsidR="00B7440F" w:rsidRPr="008F58B1" w:rsidRDefault="00B7440F" w:rsidP="00706A52">
      <w:pPr>
        <w:autoSpaceDE w:val="0"/>
        <w:autoSpaceDN w:val="0"/>
        <w:adjustRightInd w:val="0"/>
        <w:rPr>
          <w:rFonts w:ascii="Gill Sans MT" w:hAnsi="Gill Sans MT" w:cs="Times New Roman"/>
          <w:b/>
          <w:bCs/>
          <w:color w:val="000000"/>
          <w:sz w:val="24"/>
          <w:szCs w:val="24"/>
        </w:rPr>
      </w:pPr>
    </w:p>
    <w:p w:rsidR="00706A52" w:rsidRPr="008F58B1" w:rsidRDefault="00A15FB7" w:rsidP="00706A52">
      <w:pPr>
        <w:autoSpaceDE w:val="0"/>
        <w:autoSpaceDN w:val="0"/>
        <w:adjustRightInd w:val="0"/>
        <w:rPr>
          <w:rFonts w:ascii="Gill Sans MT" w:hAnsi="Gill Sans MT" w:cs="Times New Roman"/>
          <w:color w:val="FF0000"/>
          <w:sz w:val="24"/>
          <w:szCs w:val="24"/>
        </w:rPr>
      </w:pPr>
      <w:r w:rsidRPr="008F58B1">
        <w:rPr>
          <w:rFonts w:ascii="Gill Sans MT" w:hAnsi="Gill Sans MT" w:cs="Times New Roman"/>
          <w:b/>
          <w:bCs/>
          <w:color w:val="000000"/>
          <w:sz w:val="24"/>
          <w:szCs w:val="24"/>
        </w:rPr>
        <w:t xml:space="preserve">Role of the </w:t>
      </w:r>
      <w:r w:rsidR="00377B61" w:rsidRPr="008F58B1">
        <w:rPr>
          <w:rFonts w:ascii="Gill Sans MT" w:hAnsi="Gill Sans MT" w:cs="Times New Roman"/>
          <w:b/>
          <w:bCs/>
          <w:color w:val="000000"/>
          <w:sz w:val="24"/>
          <w:szCs w:val="24"/>
        </w:rPr>
        <w:t>Head of Learning Support (Junior School and Senior School)</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compile and </w:t>
      </w:r>
      <w:r w:rsidR="00803864" w:rsidRPr="008F58B1">
        <w:rPr>
          <w:rFonts w:ascii="Gill Sans MT" w:hAnsi="Gill Sans MT" w:cs="Times New Roman"/>
          <w:color w:val="000000"/>
          <w:sz w:val="24"/>
          <w:szCs w:val="24"/>
        </w:rPr>
        <w:t xml:space="preserve">monitor the school provision and </w:t>
      </w:r>
      <w:r w:rsidRPr="008F58B1">
        <w:rPr>
          <w:rFonts w:ascii="Gill Sans MT" w:hAnsi="Gill Sans MT" w:cs="Times New Roman"/>
          <w:color w:val="000000"/>
          <w:sz w:val="24"/>
          <w:szCs w:val="24"/>
        </w:rPr>
        <w:t xml:space="preserve"> update the </w:t>
      </w:r>
      <w:r w:rsidR="00377B61" w:rsidRPr="008F58B1">
        <w:rPr>
          <w:rFonts w:ascii="Gill Sans MT" w:hAnsi="Gill Sans MT" w:cs="Times New Roman"/>
          <w:color w:val="000000"/>
          <w:sz w:val="24"/>
          <w:szCs w:val="24"/>
        </w:rPr>
        <w:t xml:space="preserve">whole school </w:t>
      </w:r>
      <w:r w:rsidRPr="008F58B1">
        <w:rPr>
          <w:rFonts w:ascii="Gill Sans MT" w:hAnsi="Gill Sans MT" w:cs="Times New Roman"/>
          <w:color w:val="000000"/>
          <w:sz w:val="24"/>
          <w:szCs w:val="24"/>
        </w:rPr>
        <w:t>SEN</w:t>
      </w:r>
      <w:r w:rsidR="00A15FB7" w:rsidRPr="008F58B1">
        <w:rPr>
          <w:rFonts w:ascii="Gill Sans MT" w:hAnsi="Gill Sans MT" w:cs="Times New Roman"/>
          <w:color w:val="000000"/>
          <w:sz w:val="24"/>
          <w:szCs w:val="24"/>
        </w:rPr>
        <w:t>D</w:t>
      </w:r>
      <w:r w:rsidRPr="008F58B1">
        <w:rPr>
          <w:rFonts w:ascii="Gill Sans MT" w:hAnsi="Gill Sans MT" w:cs="Times New Roman"/>
          <w:color w:val="000000"/>
          <w:sz w:val="24"/>
          <w:szCs w:val="24"/>
        </w:rPr>
        <w:t xml:space="preserve"> policy</w:t>
      </w:r>
      <w:r w:rsidR="00803864" w:rsidRPr="008F58B1">
        <w:rPr>
          <w:rFonts w:ascii="Gill Sans MT" w:hAnsi="Gill Sans MT" w:cs="Times New Roman"/>
          <w:color w:val="000000"/>
          <w:sz w:val="24"/>
          <w:szCs w:val="24"/>
        </w:rPr>
        <w:t xml:space="preserve"> as required</w:t>
      </w:r>
      <w:r w:rsidRPr="008F58B1">
        <w:rPr>
          <w:rFonts w:ascii="Gill Sans MT" w:hAnsi="Gill Sans MT" w:cs="Times New Roman"/>
          <w:color w:val="000000"/>
          <w:sz w:val="24"/>
          <w:szCs w:val="24"/>
        </w:rPr>
        <w:t xml:space="preserve">;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sz w:val="24"/>
          <w:szCs w:val="24"/>
        </w:rPr>
      </w:pPr>
      <w:r w:rsidRPr="008F58B1">
        <w:rPr>
          <w:rFonts w:ascii="Gill Sans MT" w:hAnsi="Gill Sans MT" w:cs="Times New Roman"/>
          <w:sz w:val="24"/>
          <w:szCs w:val="24"/>
        </w:rPr>
        <w:t>compile and update the SEN</w:t>
      </w:r>
      <w:r w:rsidR="003A3D6D" w:rsidRPr="008F58B1">
        <w:rPr>
          <w:rFonts w:ascii="Gill Sans MT" w:hAnsi="Gill Sans MT" w:cs="Times New Roman"/>
          <w:sz w:val="24"/>
          <w:szCs w:val="24"/>
        </w:rPr>
        <w:t>D</w:t>
      </w:r>
      <w:r w:rsidRPr="008F58B1">
        <w:rPr>
          <w:rFonts w:ascii="Gill Sans MT" w:hAnsi="Gill Sans MT" w:cs="Times New Roman"/>
          <w:sz w:val="24"/>
          <w:szCs w:val="24"/>
        </w:rPr>
        <w:t xml:space="preserve"> register and other relevant documentation;</w:t>
      </w:r>
    </w:p>
    <w:p w:rsidR="00706A52" w:rsidRPr="008F58B1" w:rsidRDefault="00B7440F" w:rsidP="00706A52">
      <w:pPr>
        <w:pStyle w:val="ListParagraph"/>
        <w:numPr>
          <w:ilvl w:val="0"/>
          <w:numId w:val="8"/>
        </w:numPr>
        <w:autoSpaceDE w:val="0"/>
        <w:autoSpaceDN w:val="0"/>
        <w:adjustRightInd w:val="0"/>
        <w:spacing w:after="27"/>
        <w:rPr>
          <w:rFonts w:ascii="Gill Sans MT" w:hAnsi="Gill Sans MT" w:cs="Times New Roman"/>
          <w:sz w:val="24"/>
          <w:szCs w:val="24"/>
        </w:rPr>
      </w:pPr>
      <w:r w:rsidRPr="008F58B1">
        <w:rPr>
          <w:rFonts w:ascii="Gill Sans MT" w:hAnsi="Gill Sans MT" w:cs="Times New Roman"/>
          <w:sz w:val="24"/>
          <w:szCs w:val="24"/>
        </w:rPr>
        <w:t>circulate IL</w:t>
      </w:r>
      <w:r w:rsidR="00706A52" w:rsidRPr="008F58B1">
        <w:rPr>
          <w:rFonts w:ascii="Gill Sans MT" w:hAnsi="Gill Sans MT" w:cs="Times New Roman"/>
          <w:sz w:val="24"/>
          <w:szCs w:val="24"/>
        </w:rPr>
        <w:t>Ps to relevant Heads of Department and teaching staff</w:t>
      </w:r>
      <w:r w:rsidR="00803864" w:rsidRPr="008F58B1">
        <w:rPr>
          <w:rFonts w:ascii="Gill Sans MT" w:hAnsi="Gill Sans MT" w:cs="Times New Roman"/>
          <w:sz w:val="24"/>
          <w:szCs w:val="24"/>
        </w:rPr>
        <w:t xml:space="preserve"> (on Schoolbase)</w:t>
      </w:r>
      <w:r w:rsidR="00706A52" w:rsidRPr="008F58B1">
        <w:rPr>
          <w:rFonts w:ascii="Gill Sans MT" w:hAnsi="Gill Sans MT" w:cs="Times New Roman"/>
          <w:sz w:val="24"/>
          <w:szCs w:val="24"/>
        </w:rPr>
        <w:t>;</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help to enable teachers to adapt and adjust to the academic and social needs of SpLD pupils;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help to ensure that all teachers are able to share in providing the level of subject support needed;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liaise with parents of pupils with special educational needs;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coordinate with the SSTs; </w:t>
      </w:r>
    </w:p>
    <w:p w:rsidR="008A3C57"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liaise </w:t>
      </w:r>
      <w:r w:rsidR="008A3C57" w:rsidRPr="008F58B1">
        <w:rPr>
          <w:rFonts w:ascii="Gill Sans MT" w:hAnsi="Gill Sans MT" w:cs="Times New Roman"/>
          <w:color w:val="000000"/>
          <w:sz w:val="24"/>
          <w:szCs w:val="24"/>
        </w:rPr>
        <w:t>between the schools to ensure continuity of provision through regular meetings;</w:t>
      </w:r>
    </w:p>
    <w:p w:rsidR="00706A52" w:rsidRPr="008F58B1" w:rsidRDefault="008A3C57"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liase with</w:t>
      </w:r>
      <w:r w:rsidR="00706A52" w:rsidRPr="008F58B1">
        <w:rPr>
          <w:rFonts w:ascii="Gill Sans MT" w:hAnsi="Gill Sans MT" w:cs="Times New Roman"/>
          <w:color w:val="000000"/>
          <w:sz w:val="24"/>
          <w:szCs w:val="24"/>
        </w:rPr>
        <w:t xml:space="preserve"> educational psychologists, school nurse, therapists and other health services;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assist with reviewing the progress of each individual; </w:t>
      </w:r>
    </w:p>
    <w:p w:rsidR="00706A52" w:rsidRPr="008F58B1" w:rsidRDefault="00706A52" w:rsidP="00706A52">
      <w:pPr>
        <w:pStyle w:val="ListParagraph"/>
        <w:numPr>
          <w:ilvl w:val="0"/>
          <w:numId w:val="8"/>
        </w:numPr>
        <w:autoSpaceDE w:val="0"/>
        <w:autoSpaceDN w:val="0"/>
        <w:adjustRightInd w:val="0"/>
        <w:spacing w:after="2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keep up to date with current initiatives locally and nationally and to seek out and share best practice; </w:t>
      </w:r>
    </w:p>
    <w:p w:rsidR="00706A52" w:rsidRPr="008F58B1" w:rsidRDefault="00706A52" w:rsidP="00706A52">
      <w:pPr>
        <w:pStyle w:val="ListParagraph"/>
        <w:numPr>
          <w:ilvl w:val="0"/>
          <w:numId w:val="8"/>
        </w:num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engage in ongoing professional development; </w:t>
      </w:r>
    </w:p>
    <w:p w:rsidR="00706A52" w:rsidRPr="008F58B1" w:rsidRDefault="00706A52" w:rsidP="00706A52">
      <w:pPr>
        <w:pStyle w:val="ListParagraph"/>
        <w:numPr>
          <w:ilvl w:val="0"/>
          <w:numId w:val="8"/>
        </w:numPr>
        <w:autoSpaceDE w:val="0"/>
        <w:autoSpaceDN w:val="0"/>
        <w:adjustRightInd w:val="0"/>
        <w:rPr>
          <w:rFonts w:ascii="Gill Sans MT" w:hAnsi="Gill Sans MT" w:cs="Times New Roman"/>
          <w:sz w:val="24"/>
          <w:szCs w:val="24"/>
        </w:rPr>
      </w:pPr>
      <w:r w:rsidRPr="008F58B1">
        <w:rPr>
          <w:rFonts w:ascii="Gill Sans MT" w:hAnsi="Gill Sans MT" w:cs="Times New Roman"/>
          <w:sz w:val="24"/>
          <w:szCs w:val="24"/>
        </w:rPr>
        <w:t>contribute a section on SEN</w:t>
      </w:r>
      <w:r w:rsidR="003A3D6D" w:rsidRPr="008F58B1">
        <w:rPr>
          <w:rFonts w:ascii="Gill Sans MT" w:hAnsi="Gill Sans MT" w:cs="Times New Roman"/>
          <w:sz w:val="24"/>
          <w:szCs w:val="24"/>
        </w:rPr>
        <w:t>D</w:t>
      </w:r>
      <w:r w:rsidRPr="008F58B1">
        <w:rPr>
          <w:rFonts w:ascii="Gill Sans MT" w:hAnsi="Gill Sans MT" w:cs="Times New Roman"/>
          <w:sz w:val="24"/>
          <w:szCs w:val="24"/>
        </w:rPr>
        <w:t xml:space="preserve"> provision to the SDP;</w:t>
      </w:r>
    </w:p>
    <w:p w:rsidR="00706A52" w:rsidRPr="008F58B1" w:rsidRDefault="00706A52" w:rsidP="00706A52">
      <w:pPr>
        <w:pStyle w:val="ListParagraph"/>
        <w:numPr>
          <w:ilvl w:val="0"/>
          <w:numId w:val="8"/>
        </w:numPr>
        <w:autoSpaceDE w:val="0"/>
        <w:autoSpaceDN w:val="0"/>
        <w:adjustRightInd w:val="0"/>
        <w:spacing w:after="47"/>
        <w:rPr>
          <w:rFonts w:ascii="Gill Sans MT" w:hAnsi="Gill Sans MT" w:cs="Times New Roman"/>
          <w:sz w:val="24"/>
          <w:szCs w:val="24"/>
        </w:rPr>
      </w:pPr>
      <w:r w:rsidRPr="008F58B1">
        <w:rPr>
          <w:rFonts w:ascii="Gill Sans MT" w:hAnsi="Gill Sans MT" w:cs="Times New Roman"/>
          <w:sz w:val="24"/>
          <w:szCs w:val="24"/>
        </w:rPr>
        <w:t>manage a SEN</w:t>
      </w:r>
      <w:r w:rsidR="003A3D6D" w:rsidRPr="008F58B1">
        <w:rPr>
          <w:rFonts w:ascii="Gill Sans MT" w:hAnsi="Gill Sans MT" w:cs="Times New Roman"/>
          <w:sz w:val="24"/>
          <w:szCs w:val="24"/>
        </w:rPr>
        <w:t>D</w:t>
      </w:r>
      <w:r w:rsidRPr="008F58B1">
        <w:rPr>
          <w:rFonts w:ascii="Gill Sans MT" w:hAnsi="Gill Sans MT" w:cs="Times New Roman"/>
          <w:sz w:val="24"/>
          <w:szCs w:val="24"/>
        </w:rPr>
        <w:t xml:space="preserve"> budget and provide an annual budget request based on needs identified in development planning;</w:t>
      </w:r>
    </w:p>
    <w:p w:rsidR="00706A52" w:rsidRPr="008F58B1" w:rsidRDefault="00706A52" w:rsidP="00706A52">
      <w:pPr>
        <w:pStyle w:val="ListParagraph"/>
        <w:numPr>
          <w:ilvl w:val="0"/>
          <w:numId w:val="8"/>
        </w:numPr>
        <w:autoSpaceDE w:val="0"/>
        <w:autoSpaceDN w:val="0"/>
        <w:adjustRightInd w:val="0"/>
        <w:spacing w:after="47"/>
        <w:rPr>
          <w:rFonts w:ascii="Gill Sans MT" w:hAnsi="Gill Sans MT" w:cs="Times New Roman"/>
          <w:sz w:val="24"/>
          <w:szCs w:val="24"/>
        </w:rPr>
      </w:pPr>
      <w:r w:rsidRPr="008F58B1">
        <w:rPr>
          <w:rFonts w:ascii="Gill Sans MT" w:hAnsi="Gill Sans MT" w:cs="Times New Roman"/>
          <w:sz w:val="24"/>
          <w:szCs w:val="24"/>
        </w:rPr>
        <w:t>help to ensure that  pupils with special educational needs and disabilities have equal access to a broad, balanced curriculum and join in with all the activities of the School;</w:t>
      </w:r>
    </w:p>
    <w:p w:rsidR="008A3C57" w:rsidRPr="008F58B1" w:rsidRDefault="008A3C57" w:rsidP="008A3C57">
      <w:pPr>
        <w:pStyle w:val="ListParagraph"/>
        <w:numPr>
          <w:ilvl w:val="0"/>
          <w:numId w:val="8"/>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oversee an effective assessment system of screening and individual diagnostic tests and record keeping </w:t>
      </w:r>
    </w:p>
    <w:p w:rsidR="008A3C57" w:rsidRPr="008F58B1" w:rsidRDefault="00706A52" w:rsidP="008A3C57">
      <w:pPr>
        <w:pStyle w:val="ListParagraph"/>
        <w:numPr>
          <w:ilvl w:val="0"/>
          <w:numId w:val="8"/>
        </w:numPr>
        <w:autoSpaceDE w:val="0"/>
        <w:autoSpaceDN w:val="0"/>
        <w:adjustRightInd w:val="0"/>
        <w:rPr>
          <w:rFonts w:ascii="Gill Sans MT" w:hAnsi="Gill Sans MT" w:cs="Times New Roman"/>
          <w:sz w:val="24"/>
          <w:szCs w:val="24"/>
        </w:rPr>
      </w:pPr>
      <w:r w:rsidRPr="008F58B1">
        <w:rPr>
          <w:rFonts w:ascii="Gill Sans MT" w:hAnsi="Gill Sans MT" w:cs="Times New Roman"/>
          <w:sz w:val="24"/>
          <w:szCs w:val="24"/>
        </w:rPr>
        <w:t xml:space="preserve">ensure that SSTs receive training to meet their needs and the needs of the school. </w:t>
      </w:r>
    </w:p>
    <w:p w:rsidR="00706A52" w:rsidRPr="008F58B1" w:rsidRDefault="00706A52" w:rsidP="00706A52">
      <w:pPr>
        <w:autoSpaceDE w:val="0"/>
        <w:autoSpaceDN w:val="0"/>
        <w:adjustRightInd w:val="0"/>
        <w:ind w:left="360"/>
        <w:rPr>
          <w:rFonts w:ascii="Gill Sans MT" w:hAnsi="Gill Sans MT" w:cs="Times New Roman"/>
          <w:sz w:val="24"/>
          <w:szCs w:val="24"/>
        </w:rPr>
      </w:pPr>
    </w:p>
    <w:p w:rsidR="008F58B1" w:rsidRDefault="008F58B1">
      <w:pPr>
        <w:spacing w:after="200" w:line="276" w:lineRule="auto"/>
        <w:rPr>
          <w:rFonts w:ascii="Gill Sans MT" w:hAnsi="Gill Sans MT" w:cs="Times New Roman"/>
          <w:b/>
          <w:bCs/>
          <w:color w:val="000000"/>
          <w:sz w:val="24"/>
          <w:szCs w:val="24"/>
        </w:rPr>
      </w:pPr>
      <w:r>
        <w:rPr>
          <w:rFonts w:ascii="Gill Sans MT" w:hAnsi="Gill Sans MT" w:cs="Times New Roman"/>
          <w:b/>
          <w:bCs/>
          <w:color w:val="000000"/>
          <w:sz w:val="24"/>
          <w:szCs w:val="24"/>
        </w:rPr>
        <w:br w:type="page"/>
      </w:r>
    </w:p>
    <w:p w:rsidR="008A3C57" w:rsidRPr="008F58B1" w:rsidRDefault="008A3C57" w:rsidP="008A3C57">
      <w:pPr>
        <w:autoSpaceDE w:val="0"/>
        <w:autoSpaceDN w:val="0"/>
        <w:adjustRightInd w:val="0"/>
        <w:rPr>
          <w:rFonts w:ascii="Gill Sans MT" w:hAnsi="Gill Sans MT" w:cs="Times New Roman"/>
          <w:b/>
          <w:bCs/>
          <w:color w:val="000000"/>
          <w:sz w:val="24"/>
          <w:szCs w:val="24"/>
        </w:rPr>
      </w:pPr>
      <w:r w:rsidRPr="008F58B1">
        <w:rPr>
          <w:rFonts w:ascii="Gill Sans MT" w:hAnsi="Gill Sans MT" w:cs="Times New Roman"/>
          <w:b/>
          <w:bCs/>
          <w:color w:val="000000"/>
          <w:sz w:val="24"/>
          <w:szCs w:val="24"/>
        </w:rPr>
        <w:lastRenderedPageBreak/>
        <w:t xml:space="preserve">Role of Specialist Support Tutors </w:t>
      </w:r>
    </w:p>
    <w:p w:rsidR="008A3C57" w:rsidRPr="008F58B1" w:rsidRDefault="008A3C57" w:rsidP="008A3C57">
      <w:pPr>
        <w:autoSpaceDE w:val="0"/>
        <w:autoSpaceDN w:val="0"/>
        <w:adjustRightInd w:val="0"/>
        <w:rPr>
          <w:rFonts w:ascii="Gill Sans MT" w:hAnsi="Gill Sans MT" w:cs="Times New Roman"/>
          <w:b/>
          <w:bCs/>
          <w:color w:val="000000"/>
          <w:sz w:val="24"/>
          <w:szCs w:val="24"/>
        </w:rPr>
      </w:pPr>
    </w:p>
    <w:p w:rsidR="008A3C57" w:rsidRPr="008F58B1" w:rsidRDefault="008A3C57" w:rsidP="008A3C57">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The Specialist Support Tutors will: </w:t>
      </w:r>
    </w:p>
    <w:p w:rsidR="008A3C57" w:rsidRPr="008F58B1" w:rsidRDefault="008A3C57" w:rsidP="008A3C57">
      <w:pPr>
        <w:pStyle w:val="ListParagraph"/>
        <w:numPr>
          <w:ilvl w:val="0"/>
          <w:numId w:val="6"/>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sz w:val="24"/>
          <w:szCs w:val="24"/>
        </w:rPr>
        <w:t xml:space="preserve">assist in the identification of pupils with special educational needs; (in the Junior School this is through an in-house assessment </w:t>
      </w:r>
      <w:r w:rsidRPr="008F58B1">
        <w:rPr>
          <w:rFonts w:ascii="Gill Sans MT" w:hAnsi="Gill Sans MT" w:cs="Times New Roman"/>
          <w:color w:val="000000"/>
          <w:sz w:val="24"/>
          <w:szCs w:val="24"/>
        </w:rPr>
        <w:t xml:space="preserve">after a referral by the LSC) </w:t>
      </w:r>
    </w:p>
    <w:p w:rsidR="008A3C57" w:rsidRPr="008F58B1" w:rsidRDefault="008A3C57" w:rsidP="008A3C57">
      <w:pPr>
        <w:pStyle w:val="ListParagraph"/>
        <w:numPr>
          <w:ilvl w:val="0"/>
          <w:numId w:val="6"/>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write ILPs; (this is overseen by the Head of Learning Support in the Junior School and with liaison between class teacher and SST) </w:t>
      </w:r>
    </w:p>
    <w:p w:rsidR="008A3C57" w:rsidRPr="008F58B1" w:rsidRDefault="008A3C57" w:rsidP="008A3C57">
      <w:pPr>
        <w:pStyle w:val="ListParagraph"/>
        <w:numPr>
          <w:ilvl w:val="0"/>
          <w:numId w:val="6"/>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keep records to monitor the progress of pupils; </w:t>
      </w:r>
    </w:p>
    <w:p w:rsidR="008A3C57" w:rsidRPr="008F58B1" w:rsidRDefault="008A3C57" w:rsidP="008A3C57">
      <w:pPr>
        <w:pStyle w:val="ListParagraph"/>
        <w:numPr>
          <w:ilvl w:val="0"/>
          <w:numId w:val="6"/>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color w:val="000000"/>
          <w:sz w:val="24"/>
          <w:szCs w:val="24"/>
        </w:rPr>
        <w:t xml:space="preserve">collaborate with other key staff to ensure that all learners make the best possible progress; </w:t>
      </w:r>
    </w:p>
    <w:p w:rsidR="008A3C57" w:rsidRPr="008F58B1" w:rsidRDefault="008A3C57" w:rsidP="008A3C57">
      <w:pPr>
        <w:pStyle w:val="ListParagraph"/>
        <w:numPr>
          <w:ilvl w:val="0"/>
          <w:numId w:val="6"/>
        </w:numPr>
        <w:autoSpaceDE w:val="0"/>
        <w:autoSpaceDN w:val="0"/>
        <w:adjustRightInd w:val="0"/>
        <w:spacing w:after="47"/>
        <w:rPr>
          <w:rFonts w:ascii="Gill Sans MT" w:hAnsi="Gill Sans MT" w:cs="Times New Roman"/>
          <w:color w:val="000000"/>
          <w:sz w:val="24"/>
          <w:szCs w:val="24"/>
        </w:rPr>
      </w:pPr>
      <w:r w:rsidRPr="008F58B1">
        <w:rPr>
          <w:rFonts w:ascii="Gill Sans MT" w:hAnsi="Gill Sans MT" w:cs="Times New Roman"/>
          <w:color w:val="000000"/>
          <w:sz w:val="24"/>
          <w:szCs w:val="24"/>
        </w:rPr>
        <w:t>contribute to the professional development of teachers through input to the internal INSET programme.</w:t>
      </w:r>
    </w:p>
    <w:p w:rsidR="008A3C57" w:rsidRPr="008F58B1" w:rsidRDefault="008A3C57" w:rsidP="008A3C57">
      <w:pPr>
        <w:pStyle w:val="ListParagraph"/>
        <w:autoSpaceDE w:val="0"/>
        <w:autoSpaceDN w:val="0"/>
        <w:adjustRightInd w:val="0"/>
        <w:spacing w:after="47"/>
        <w:rPr>
          <w:rFonts w:ascii="Gill Sans MT" w:hAnsi="Gill Sans MT" w:cs="Times New Roman"/>
          <w:color w:val="000000"/>
          <w:sz w:val="24"/>
          <w:szCs w:val="24"/>
        </w:rPr>
      </w:pPr>
    </w:p>
    <w:p w:rsidR="008A3C57" w:rsidRPr="008F58B1" w:rsidRDefault="008A3C57" w:rsidP="008A3C57">
      <w:pPr>
        <w:autoSpaceDE w:val="0"/>
        <w:autoSpaceDN w:val="0"/>
        <w:adjustRightInd w:val="0"/>
        <w:rPr>
          <w:rFonts w:ascii="Gill Sans MT" w:hAnsi="Gill Sans MT" w:cs="Times New Roman"/>
          <w:b/>
          <w:bCs/>
          <w:color w:val="000000"/>
          <w:sz w:val="24"/>
          <w:szCs w:val="24"/>
        </w:rPr>
      </w:pPr>
      <w:r w:rsidRPr="008F58B1">
        <w:rPr>
          <w:rFonts w:ascii="Gill Sans MT" w:hAnsi="Gill Sans MT" w:cs="Times New Roman"/>
          <w:b/>
          <w:bCs/>
          <w:color w:val="000000"/>
          <w:sz w:val="24"/>
          <w:szCs w:val="24"/>
        </w:rPr>
        <w:t xml:space="preserve">Role of Teachers </w:t>
      </w:r>
    </w:p>
    <w:p w:rsidR="008A3C57" w:rsidRPr="008F58B1" w:rsidRDefault="008A3C57" w:rsidP="008A3C57">
      <w:pPr>
        <w:autoSpaceDE w:val="0"/>
        <w:autoSpaceDN w:val="0"/>
        <w:adjustRightInd w:val="0"/>
        <w:rPr>
          <w:rFonts w:ascii="Gill Sans MT" w:hAnsi="Gill Sans MT" w:cs="Times New Roman"/>
          <w:color w:val="000000"/>
          <w:sz w:val="24"/>
          <w:szCs w:val="24"/>
        </w:rPr>
      </w:pPr>
    </w:p>
    <w:p w:rsidR="008A3C57" w:rsidRPr="008F58B1" w:rsidRDefault="008A3C57" w:rsidP="008A3C57">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Teachers will: </w:t>
      </w:r>
    </w:p>
    <w:p w:rsidR="008A3C57" w:rsidRPr="008F58B1" w:rsidRDefault="008A3C57" w:rsidP="008A3C57">
      <w:pPr>
        <w:pStyle w:val="ListParagraph"/>
        <w:numPr>
          <w:ilvl w:val="0"/>
          <w:numId w:val="7"/>
        </w:numPr>
        <w:autoSpaceDE w:val="0"/>
        <w:autoSpaceDN w:val="0"/>
        <w:adjustRightInd w:val="0"/>
        <w:spacing w:after="44"/>
        <w:rPr>
          <w:rFonts w:ascii="Gill Sans MT" w:hAnsi="Gill Sans MT" w:cs="Times New Roman"/>
          <w:color w:val="000000"/>
          <w:sz w:val="24"/>
          <w:szCs w:val="24"/>
        </w:rPr>
      </w:pPr>
      <w:r w:rsidRPr="008F58B1">
        <w:rPr>
          <w:rFonts w:ascii="Gill Sans MT" w:hAnsi="Gill Sans MT" w:cs="Times New Roman"/>
          <w:color w:val="000000"/>
          <w:sz w:val="24"/>
          <w:szCs w:val="24"/>
        </w:rPr>
        <w:t xml:space="preserve">be aware of the procedures for identifying, assessing and making provision for pupils with SpLD; </w:t>
      </w:r>
    </w:p>
    <w:p w:rsidR="008A3C57" w:rsidRPr="008F58B1" w:rsidRDefault="008A3C57" w:rsidP="008A3C57">
      <w:pPr>
        <w:pStyle w:val="ListParagraph"/>
        <w:numPr>
          <w:ilvl w:val="0"/>
          <w:numId w:val="7"/>
        </w:numPr>
        <w:autoSpaceDE w:val="0"/>
        <w:autoSpaceDN w:val="0"/>
        <w:adjustRightInd w:val="0"/>
        <w:spacing w:after="44"/>
        <w:rPr>
          <w:rFonts w:ascii="Gill Sans MT" w:hAnsi="Gill Sans MT" w:cs="Times New Roman"/>
          <w:color w:val="000000"/>
          <w:sz w:val="24"/>
          <w:szCs w:val="24"/>
        </w:rPr>
      </w:pPr>
      <w:r w:rsidRPr="008F58B1">
        <w:rPr>
          <w:rFonts w:ascii="Gill Sans MT" w:hAnsi="Gill Sans MT" w:cs="Times New Roman"/>
          <w:color w:val="000000"/>
          <w:sz w:val="24"/>
          <w:szCs w:val="24"/>
        </w:rPr>
        <w:t xml:space="preserve">provide a classroom environment which encourages the development of pupil potential; </w:t>
      </w:r>
    </w:p>
    <w:p w:rsidR="008A3C57" w:rsidRPr="008F58B1" w:rsidRDefault="008A3C57" w:rsidP="008A3C57">
      <w:pPr>
        <w:pStyle w:val="ListParagraph"/>
        <w:numPr>
          <w:ilvl w:val="0"/>
          <w:numId w:val="7"/>
        </w:numPr>
        <w:autoSpaceDE w:val="0"/>
        <w:autoSpaceDN w:val="0"/>
        <w:adjustRightInd w:val="0"/>
        <w:spacing w:after="44"/>
        <w:rPr>
          <w:rFonts w:ascii="Gill Sans MT" w:hAnsi="Gill Sans MT" w:cs="Times New Roman"/>
          <w:color w:val="000000"/>
          <w:sz w:val="24"/>
          <w:szCs w:val="24"/>
        </w:rPr>
      </w:pPr>
      <w:r w:rsidRPr="008F58B1">
        <w:rPr>
          <w:rFonts w:ascii="Gill Sans MT" w:hAnsi="Gill Sans MT" w:cs="Times New Roman"/>
          <w:color w:val="000000"/>
          <w:sz w:val="24"/>
          <w:szCs w:val="24"/>
        </w:rPr>
        <w:t xml:space="preserve">integrate methods of improving learning for SpLD pupils within their existing programmes; </w:t>
      </w:r>
    </w:p>
    <w:p w:rsidR="008A3C57" w:rsidRPr="008F58B1" w:rsidRDefault="008A3C57" w:rsidP="008A3C57">
      <w:pPr>
        <w:pStyle w:val="ListParagraph"/>
        <w:numPr>
          <w:ilvl w:val="0"/>
          <w:numId w:val="7"/>
        </w:numPr>
        <w:autoSpaceDE w:val="0"/>
        <w:autoSpaceDN w:val="0"/>
        <w:adjustRightInd w:val="0"/>
        <w:spacing w:after="44"/>
        <w:rPr>
          <w:rFonts w:ascii="Gill Sans MT" w:hAnsi="Gill Sans MT" w:cs="Times New Roman"/>
          <w:color w:val="000000"/>
          <w:sz w:val="24"/>
          <w:szCs w:val="24"/>
        </w:rPr>
      </w:pPr>
      <w:r w:rsidRPr="008F58B1">
        <w:rPr>
          <w:rFonts w:ascii="Gill Sans MT" w:hAnsi="Gill Sans MT" w:cs="Times New Roman"/>
          <w:color w:val="000000"/>
          <w:sz w:val="24"/>
          <w:szCs w:val="24"/>
        </w:rPr>
        <w:t xml:space="preserve">collaborate with appropriate personnel to develop programmes to realise learning potential where necessary; </w:t>
      </w:r>
    </w:p>
    <w:p w:rsidR="008A3C57" w:rsidRPr="008F58B1" w:rsidRDefault="008A3C57" w:rsidP="008A3C57">
      <w:pPr>
        <w:pStyle w:val="ListParagraph"/>
        <w:numPr>
          <w:ilvl w:val="0"/>
          <w:numId w:val="7"/>
        </w:numPr>
        <w:autoSpaceDE w:val="0"/>
        <w:autoSpaceDN w:val="0"/>
        <w:adjustRightInd w:val="0"/>
        <w:spacing w:after="44"/>
        <w:rPr>
          <w:rFonts w:ascii="Gill Sans MT" w:hAnsi="Gill Sans MT" w:cs="Times New Roman"/>
          <w:color w:val="000000"/>
          <w:sz w:val="24"/>
          <w:szCs w:val="24"/>
        </w:rPr>
      </w:pPr>
      <w:r w:rsidRPr="008F58B1">
        <w:rPr>
          <w:rFonts w:ascii="Gill Sans MT" w:hAnsi="Gill Sans MT" w:cs="Times New Roman"/>
          <w:color w:val="000000"/>
          <w:sz w:val="24"/>
          <w:szCs w:val="24"/>
        </w:rPr>
        <w:t xml:space="preserve">contribute to the collection of data for identification purposes; </w:t>
      </w:r>
    </w:p>
    <w:p w:rsidR="008A3C57" w:rsidRPr="008F58B1" w:rsidRDefault="008A3C57" w:rsidP="008A3C57">
      <w:pPr>
        <w:pStyle w:val="ListParagraph"/>
        <w:numPr>
          <w:ilvl w:val="0"/>
          <w:numId w:val="7"/>
        </w:num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monitor pupil progress. </w:t>
      </w:r>
    </w:p>
    <w:p w:rsidR="008A3C57" w:rsidRPr="008F58B1" w:rsidRDefault="008A3C57" w:rsidP="00706A52">
      <w:pPr>
        <w:autoSpaceDE w:val="0"/>
        <w:autoSpaceDN w:val="0"/>
        <w:adjustRightInd w:val="0"/>
        <w:ind w:left="360"/>
        <w:rPr>
          <w:rFonts w:ascii="Gill Sans MT" w:hAnsi="Gill Sans MT" w:cs="Times New Roman"/>
          <w:b/>
          <w:bCs/>
          <w:sz w:val="24"/>
          <w:szCs w:val="24"/>
        </w:rPr>
      </w:pPr>
    </w:p>
    <w:p w:rsidR="008F51AE" w:rsidRPr="008F58B1" w:rsidRDefault="008F51AE" w:rsidP="008F51AE">
      <w:pPr>
        <w:pStyle w:val="Default"/>
        <w:rPr>
          <w:rFonts w:ascii="Gill Sans MT" w:hAnsi="Gill Sans MT" w:cs="Times New Roman"/>
          <w:b/>
          <w:bCs/>
        </w:rPr>
      </w:pPr>
      <w:r w:rsidRPr="008F58B1">
        <w:rPr>
          <w:rFonts w:ascii="Gill Sans MT" w:hAnsi="Gill Sans MT" w:cs="Times New Roman"/>
          <w:b/>
          <w:bCs/>
        </w:rPr>
        <w:t xml:space="preserve">Parent Partnership </w:t>
      </w:r>
    </w:p>
    <w:p w:rsidR="008F51AE" w:rsidRPr="008F58B1" w:rsidRDefault="008F51AE" w:rsidP="008F51AE">
      <w:pPr>
        <w:pStyle w:val="Default"/>
        <w:rPr>
          <w:rFonts w:ascii="Gill Sans MT" w:hAnsi="Gill Sans MT" w:cs="Times New Roman"/>
        </w:rPr>
      </w:pPr>
    </w:p>
    <w:p w:rsidR="008F51AE" w:rsidRPr="008F58B1" w:rsidRDefault="008F51AE" w:rsidP="008F51AE">
      <w:pPr>
        <w:pStyle w:val="Default"/>
        <w:rPr>
          <w:rFonts w:ascii="Gill Sans MT" w:hAnsi="Gill Sans MT" w:cs="Times New Roman"/>
        </w:rPr>
      </w:pPr>
      <w:r w:rsidRPr="008F58B1">
        <w:rPr>
          <w:rFonts w:ascii="Gill Sans MT" w:hAnsi="Gill Sans MT" w:cs="Times New Roman"/>
        </w:rPr>
        <w:t xml:space="preserve">The knowledge, views and first-hand experience parents have regarding their children is valued for the contribution it makes to their child’s education. Parents are seen as partners in the educational process. All parents are welcome to contact the School if they have any concerns about educational provision. Parents are also strongly encouraged to keep in regular contact with the School regarding their child’s progress. To this end regular communication through the pupils’ planners, regular written reports and formal consultations are provided. Parents may also request </w:t>
      </w:r>
      <w:r w:rsidRPr="008F58B1">
        <w:rPr>
          <w:rFonts w:ascii="Gill Sans MT" w:hAnsi="Gill Sans MT" w:cs="Times New Roman"/>
          <w:color w:val="auto"/>
        </w:rPr>
        <w:t xml:space="preserve">a </w:t>
      </w:r>
      <w:r w:rsidRPr="008F58B1">
        <w:rPr>
          <w:rFonts w:ascii="Gill Sans MT" w:hAnsi="Gill Sans MT" w:cs="Times New Roman"/>
        </w:rPr>
        <w:t>discussion about their daughter</w:t>
      </w:r>
      <w:r w:rsidRPr="008F58B1">
        <w:rPr>
          <w:rFonts w:ascii="Gill Sans MT" w:eastAsia="MS Mincho" w:hAnsi="Gill Sans MT" w:cs="Times New Roman"/>
        </w:rPr>
        <w:t>’</w:t>
      </w:r>
      <w:r w:rsidRPr="008F58B1">
        <w:rPr>
          <w:rFonts w:ascii="Gill Sans MT" w:hAnsi="Gill Sans MT" w:cs="Times New Roman"/>
        </w:rPr>
        <w:t xml:space="preserve">s education at any point during the academic year.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3A3D6D" w:rsidRPr="008F58B1" w:rsidRDefault="003A3D6D"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b/>
          <w:bCs/>
          <w:i/>
          <w:iCs/>
          <w:color w:val="000000"/>
          <w:sz w:val="24"/>
          <w:szCs w:val="24"/>
        </w:rPr>
        <w:t xml:space="preserve">Walthamstow Hall policies are approved, ratified and reviewed regularly by the Governing Body in the light of statutory requirements. </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AA3256" w:rsidRPr="008F58B1" w:rsidRDefault="00AA3256" w:rsidP="00AA3256">
      <w:pPr>
        <w:autoSpaceDE w:val="0"/>
        <w:autoSpaceDN w:val="0"/>
        <w:adjustRightInd w:val="0"/>
        <w:jc w:val="right"/>
        <w:rPr>
          <w:rFonts w:ascii="Gill Sans MT" w:hAnsi="Gill Sans MT" w:cs="Times New Roman"/>
          <w:color w:val="000000"/>
          <w:sz w:val="24"/>
          <w:szCs w:val="24"/>
        </w:rPr>
      </w:pPr>
      <w:r w:rsidRPr="008F58B1">
        <w:rPr>
          <w:rFonts w:ascii="Gill Sans MT" w:hAnsi="Gill Sans MT" w:cs="Times New Roman"/>
          <w:color w:val="000000"/>
          <w:sz w:val="24"/>
          <w:szCs w:val="24"/>
        </w:rPr>
        <w:t>Reviewed June 201</w:t>
      </w:r>
      <w:r w:rsidR="008F58B1">
        <w:rPr>
          <w:rFonts w:ascii="Gill Sans MT" w:hAnsi="Gill Sans MT" w:cs="Times New Roman"/>
          <w:color w:val="000000"/>
          <w:sz w:val="24"/>
          <w:szCs w:val="24"/>
        </w:rPr>
        <w:t>8</w:t>
      </w:r>
    </w:p>
    <w:p w:rsidR="00AA3256" w:rsidRPr="008F58B1" w:rsidRDefault="008F58B1" w:rsidP="00AA3256">
      <w:pPr>
        <w:autoSpaceDE w:val="0"/>
        <w:autoSpaceDN w:val="0"/>
        <w:adjustRightInd w:val="0"/>
        <w:jc w:val="right"/>
        <w:rPr>
          <w:rFonts w:ascii="Gill Sans MT" w:hAnsi="Gill Sans MT" w:cs="Times New Roman"/>
          <w:sz w:val="24"/>
          <w:szCs w:val="24"/>
        </w:rPr>
      </w:pPr>
      <w:r>
        <w:rPr>
          <w:rFonts w:ascii="Gill Sans MT" w:hAnsi="Gill Sans MT" w:cs="Times New Roman"/>
          <w:sz w:val="24"/>
          <w:szCs w:val="24"/>
        </w:rPr>
        <w:t xml:space="preserve">Next </w:t>
      </w:r>
      <w:r w:rsidR="00AA3256" w:rsidRPr="008F58B1">
        <w:rPr>
          <w:rFonts w:ascii="Gill Sans MT" w:hAnsi="Gill Sans MT" w:cs="Times New Roman"/>
          <w:sz w:val="24"/>
          <w:szCs w:val="24"/>
        </w:rPr>
        <w:t>Revi</w:t>
      </w:r>
      <w:r>
        <w:rPr>
          <w:rFonts w:ascii="Gill Sans MT" w:hAnsi="Gill Sans MT" w:cs="Times New Roman"/>
          <w:sz w:val="24"/>
          <w:szCs w:val="24"/>
        </w:rPr>
        <w:t>ew</w:t>
      </w:r>
      <w:r w:rsidR="00AA3256" w:rsidRPr="008F58B1">
        <w:rPr>
          <w:rFonts w:ascii="Gill Sans MT" w:hAnsi="Gill Sans MT" w:cs="Times New Roman"/>
          <w:sz w:val="24"/>
          <w:szCs w:val="24"/>
        </w:rPr>
        <w:t xml:space="preserve"> June 201</w:t>
      </w:r>
      <w:r>
        <w:rPr>
          <w:rFonts w:ascii="Gill Sans MT" w:hAnsi="Gill Sans MT" w:cs="Times New Roman"/>
          <w:sz w:val="24"/>
          <w:szCs w:val="24"/>
        </w:rPr>
        <w:t>9</w:t>
      </w:r>
    </w:p>
    <w:p w:rsidR="00706A52" w:rsidRPr="008F58B1" w:rsidRDefault="00706A52" w:rsidP="00706A52">
      <w:pPr>
        <w:autoSpaceDE w:val="0"/>
        <w:autoSpaceDN w:val="0"/>
        <w:adjustRightInd w:val="0"/>
        <w:rPr>
          <w:rFonts w:ascii="Gill Sans MT" w:hAnsi="Gill Sans MT" w:cs="Times New Roman"/>
          <w:color w:val="000000"/>
          <w:sz w:val="24"/>
          <w:szCs w:val="24"/>
        </w:rPr>
      </w:pPr>
    </w:p>
    <w:p w:rsidR="00706A52" w:rsidRPr="008F58B1" w:rsidRDefault="00706A52" w:rsidP="00706A52">
      <w:pPr>
        <w:autoSpaceDE w:val="0"/>
        <w:autoSpaceDN w:val="0"/>
        <w:adjustRightInd w:val="0"/>
        <w:jc w:val="right"/>
        <w:rPr>
          <w:rFonts w:ascii="Gill Sans MT" w:hAnsi="Gill Sans MT" w:cs="Times New Roman"/>
          <w:color w:val="000000"/>
          <w:sz w:val="24"/>
          <w:szCs w:val="24"/>
        </w:rPr>
      </w:pPr>
    </w:p>
    <w:p w:rsidR="00706A52" w:rsidRPr="008F58B1" w:rsidRDefault="00706A52" w:rsidP="00706A52">
      <w:pPr>
        <w:autoSpaceDE w:val="0"/>
        <w:autoSpaceDN w:val="0"/>
        <w:adjustRightInd w:val="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Signed: ……………………………………………………Date:……………………… </w:t>
      </w:r>
    </w:p>
    <w:p w:rsidR="00A212BE" w:rsidRPr="008F58B1" w:rsidRDefault="00A212BE" w:rsidP="00A212BE">
      <w:pPr>
        <w:autoSpaceDE w:val="0"/>
        <w:autoSpaceDN w:val="0"/>
        <w:adjustRightInd w:val="0"/>
        <w:ind w:left="2880" w:firstLine="720"/>
        <w:rPr>
          <w:rFonts w:ascii="Gill Sans MT" w:hAnsi="Gill Sans MT" w:cs="Times New Roman"/>
          <w:color w:val="000000"/>
          <w:sz w:val="24"/>
          <w:szCs w:val="24"/>
        </w:rPr>
      </w:pPr>
      <w:r w:rsidRPr="008F58B1">
        <w:rPr>
          <w:rFonts w:ascii="Gill Sans MT" w:hAnsi="Gill Sans MT" w:cs="Times New Roman"/>
          <w:color w:val="000000"/>
          <w:sz w:val="24"/>
          <w:szCs w:val="24"/>
        </w:rPr>
        <w:t>Mrs J Adams</w:t>
      </w:r>
    </w:p>
    <w:p w:rsidR="00706A52" w:rsidRPr="008F58B1" w:rsidRDefault="000C7749" w:rsidP="000C7749">
      <w:pPr>
        <w:autoSpaceDE w:val="0"/>
        <w:autoSpaceDN w:val="0"/>
        <w:adjustRightInd w:val="0"/>
        <w:ind w:left="2880"/>
        <w:rPr>
          <w:rFonts w:ascii="Gill Sans MT" w:hAnsi="Gill Sans MT" w:cs="Times New Roman"/>
          <w:color w:val="000000"/>
          <w:sz w:val="24"/>
          <w:szCs w:val="24"/>
        </w:rPr>
      </w:pPr>
      <w:r w:rsidRPr="008F58B1">
        <w:rPr>
          <w:rFonts w:ascii="Gill Sans MT" w:hAnsi="Gill Sans MT" w:cs="Times New Roman"/>
          <w:color w:val="000000"/>
          <w:sz w:val="24"/>
          <w:szCs w:val="24"/>
        </w:rPr>
        <w:t xml:space="preserve">     Chair</w:t>
      </w:r>
      <w:r w:rsidR="00706A52" w:rsidRPr="008F58B1">
        <w:rPr>
          <w:rFonts w:ascii="Gill Sans MT" w:hAnsi="Gill Sans MT" w:cs="Times New Roman"/>
          <w:color w:val="000000"/>
          <w:sz w:val="24"/>
          <w:szCs w:val="24"/>
        </w:rPr>
        <w:t xml:space="preserve"> of Governors</w:t>
      </w:r>
    </w:p>
    <w:sectPr w:rsidR="00706A52" w:rsidRPr="008F58B1" w:rsidSect="008F58B1">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2E" w:rsidRDefault="00F2792E" w:rsidP="00F2792E">
      <w:r>
        <w:separator/>
      </w:r>
    </w:p>
  </w:endnote>
  <w:endnote w:type="continuationSeparator" w:id="0">
    <w:p w:rsidR="00F2792E" w:rsidRDefault="00F2792E" w:rsidP="00F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lthamstow Hall Logo">
    <w:altName w:val="Symbol"/>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s="Times New Roman"/>
        <w:sz w:val="20"/>
        <w:szCs w:val="20"/>
      </w:rPr>
      <w:id w:val="-1816095758"/>
      <w:docPartObj>
        <w:docPartGallery w:val="Page Numbers (Bottom of Page)"/>
        <w:docPartUnique/>
      </w:docPartObj>
    </w:sdtPr>
    <w:sdtEndPr>
      <w:rPr>
        <w:noProof/>
      </w:rPr>
    </w:sdtEndPr>
    <w:sdtContent>
      <w:p w:rsidR="000C7749" w:rsidRPr="008F58B1" w:rsidRDefault="00290E2F">
        <w:pPr>
          <w:pStyle w:val="Footer"/>
          <w:rPr>
            <w:rFonts w:ascii="Gill Sans MT" w:hAnsi="Gill Sans MT" w:cs="Times New Roman"/>
            <w:sz w:val="20"/>
            <w:szCs w:val="20"/>
          </w:rPr>
        </w:pPr>
        <w:r w:rsidRPr="008F58B1">
          <w:rPr>
            <w:rFonts w:ascii="Gill Sans MT" w:hAnsi="Gill Sans MT" w:cs="Times New Roman"/>
            <w:sz w:val="20"/>
            <w:szCs w:val="20"/>
          </w:rPr>
          <w:t>SEND Policy</w:t>
        </w:r>
        <w:r w:rsidR="00AA3256" w:rsidRPr="008F58B1">
          <w:rPr>
            <w:rFonts w:ascii="Gill Sans MT" w:hAnsi="Gill Sans MT" w:cs="Times New Roman"/>
            <w:sz w:val="20"/>
            <w:szCs w:val="20"/>
          </w:rPr>
          <w:t xml:space="preserve"> June 201</w:t>
        </w:r>
        <w:r w:rsidR="008F58B1">
          <w:rPr>
            <w:rFonts w:ascii="Gill Sans MT" w:hAnsi="Gill Sans MT" w:cs="Times New Roman"/>
            <w:sz w:val="20"/>
            <w:szCs w:val="20"/>
          </w:rPr>
          <w:t>8</w:t>
        </w:r>
        <w:r w:rsidR="000C7749" w:rsidRPr="008F58B1">
          <w:rPr>
            <w:rFonts w:ascii="Gill Sans MT" w:hAnsi="Gill Sans MT" w:cs="Times New Roman"/>
            <w:sz w:val="20"/>
            <w:szCs w:val="20"/>
          </w:rPr>
          <w:t xml:space="preserve"> </w:t>
        </w:r>
        <w:r w:rsidR="000C7749" w:rsidRPr="008F58B1">
          <w:rPr>
            <w:rFonts w:ascii="Gill Sans MT" w:hAnsi="Gill Sans MT" w:cs="Times New Roman"/>
            <w:sz w:val="20"/>
            <w:szCs w:val="20"/>
          </w:rPr>
          <w:tab/>
        </w:r>
        <w:r w:rsidR="000C7749" w:rsidRPr="008F58B1">
          <w:rPr>
            <w:rFonts w:ascii="Gill Sans MT" w:hAnsi="Gill Sans MT" w:cs="Times New Roman"/>
            <w:sz w:val="20"/>
            <w:szCs w:val="20"/>
          </w:rPr>
          <w:tab/>
        </w:r>
        <w:r w:rsidR="000C7749" w:rsidRPr="008F58B1">
          <w:rPr>
            <w:rFonts w:ascii="Gill Sans MT" w:hAnsi="Gill Sans MT" w:cs="Times New Roman"/>
            <w:sz w:val="20"/>
            <w:szCs w:val="20"/>
          </w:rPr>
          <w:fldChar w:fldCharType="begin"/>
        </w:r>
        <w:r w:rsidR="000C7749" w:rsidRPr="008F58B1">
          <w:rPr>
            <w:rFonts w:ascii="Gill Sans MT" w:hAnsi="Gill Sans MT" w:cs="Times New Roman"/>
            <w:sz w:val="20"/>
            <w:szCs w:val="20"/>
          </w:rPr>
          <w:instrText xml:space="preserve"> PAGE   \* MERGEFORMAT </w:instrText>
        </w:r>
        <w:r w:rsidR="000C7749" w:rsidRPr="008F58B1">
          <w:rPr>
            <w:rFonts w:ascii="Gill Sans MT" w:hAnsi="Gill Sans MT" w:cs="Times New Roman"/>
            <w:sz w:val="20"/>
            <w:szCs w:val="20"/>
          </w:rPr>
          <w:fldChar w:fldCharType="separate"/>
        </w:r>
        <w:r w:rsidR="008F58B1">
          <w:rPr>
            <w:rFonts w:ascii="Gill Sans MT" w:hAnsi="Gill Sans MT" w:cs="Times New Roman"/>
            <w:noProof/>
            <w:sz w:val="20"/>
            <w:szCs w:val="20"/>
          </w:rPr>
          <w:t>2</w:t>
        </w:r>
        <w:r w:rsidR="000C7749" w:rsidRPr="008F58B1">
          <w:rPr>
            <w:rFonts w:ascii="Gill Sans MT" w:hAnsi="Gill Sans MT" w:cs="Times New Roman"/>
            <w:noProof/>
            <w:sz w:val="20"/>
            <w:szCs w:val="20"/>
          </w:rPr>
          <w:fldChar w:fldCharType="end"/>
        </w:r>
      </w:p>
    </w:sdtContent>
  </w:sdt>
  <w:p w:rsidR="00F2792E" w:rsidRDefault="00F27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2E" w:rsidRDefault="00F2792E" w:rsidP="00F2792E">
      <w:r>
        <w:separator/>
      </w:r>
    </w:p>
  </w:footnote>
  <w:footnote w:type="continuationSeparator" w:id="0">
    <w:p w:rsidR="00F2792E" w:rsidRDefault="00F2792E" w:rsidP="00F2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44C"/>
    <w:multiLevelType w:val="hybridMultilevel"/>
    <w:tmpl w:val="4F10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50355"/>
    <w:multiLevelType w:val="hybridMultilevel"/>
    <w:tmpl w:val="18C2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A0BBA"/>
    <w:multiLevelType w:val="hybridMultilevel"/>
    <w:tmpl w:val="0FD8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C6C66"/>
    <w:multiLevelType w:val="hybridMultilevel"/>
    <w:tmpl w:val="BCD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E5BC8"/>
    <w:multiLevelType w:val="hybridMultilevel"/>
    <w:tmpl w:val="9BA45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5404CB"/>
    <w:multiLevelType w:val="hybridMultilevel"/>
    <w:tmpl w:val="322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57C75"/>
    <w:multiLevelType w:val="hybridMultilevel"/>
    <w:tmpl w:val="EBAA8C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00B46B6"/>
    <w:multiLevelType w:val="hybridMultilevel"/>
    <w:tmpl w:val="058C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36D42"/>
    <w:multiLevelType w:val="hybridMultilevel"/>
    <w:tmpl w:val="DE30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22C00"/>
    <w:multiLevelType w:val="hybridMultilevel"/>
    <w:tmpl w:val="653039B6"/>
    <w:lvl w:ilvl="0" w:tplc="08982F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2"/>
  </w:num>
  <w:num w:numId="6">
    <w:abstractNumId w:val="5"/>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52"/>
    <w:rsid w:val="000A705A"/>
    <w:rsid w:val="000C7749"/>
    <w:rsid w:val="0011498E"/>
    <w:rsid w:val="001D6034"/>
    <w:rsid w:val="00290E2F"/>
    <w:rsid w:val="00357DF1"/>
    <w:rsid w:val="00377B61"/>
    <w:rsid w:val="003A3D6D"/>
    <w:rsid w:val="004C5452"/>
    <w:rsid w:val="004E36A7"/>
    <w:rsid w:val="00566124"/>
    <w:rsid w:val="005E70FB"/>
    <w:rsid w:val="0060769F"/>
    <w:rsid w:val="00706A52"/>
    <w:rsid w:val="007B4C79"/>
    <w:rsid w:val="00803864"/>
    <w:rsid w:val="00857DF4"/>
    <w:rsid w:val="008A3C57"/>
    <w:rsid w:val="008F51AE"/>
    <w:rsid w:val="008F58B1"/>
    <w:rsid w:val="00914F31"/>
    <w:rsid w:val="009344C0"/>
    <w:rsid w:val="00952B8C"/>
    <w:rsid w:val="00A15FB7"/>
    <w:rsid w:val="00A212BE"/>
    <w:rsid w:val="00A31326"/>
    <w:rsid w:val="00AA3256"/>
    <w:rsid w:val="00AB37D5"/>
    <w:rsid w:val="00AD5BEB"/>
    <w:rsid w:val="00AF6A91"/>
    <w:rsid w:val="00B57274"/>
    <w:rsid w:val="00B7440F"/>
    <w:rsid w:val="00BE270B"/>
    <w:rsid w:val="00D309D0"/>
    <w:rsid w:val="00E408E7"/>
    <w:rsid w:val="00E56CB0"/>
    <w:rsid w:val="00EB0E99"/>
    <w:rsid w:val="00EB1BBF"/>
    <w:rsid w:val="00EB2066"/>
    <w:rsid w:val="00EE31E0"/>
    <w:rsid w:val="00F2792E"/>
    <w:rsid w:val="00F3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52"/>
    <w:pPr>
      <w:ind w:left="720"/>
      <w:contextualSpacing/>
    </w:pPr>
  </w:style>
  <w:style w:type="paragraph" w:customStyle="1" w:styleId="Default">
    <w:name w:val="Default"/>
    <w:rsid w:val="00706A52"/>
    <w:pPr>
      <w:autoSpaceDE w:val="0"/>
      <w:autoSpaceDN w:val="0"/>
      <w:adjustRightInd w:val="0"/>
      <w:spacing w:after="0" w:line="240" w:lineRule="auto"/>
    </w:pPr>
    <w:rPr>
      <w:rFonts w:ascii="Walthamstow Hall Logo" w:hAnsi="Walthamstow Hall Logo" w:cs="Walthamstow Hall Logo"/>
      <w:color w:val="000000"/>
      <w:sz w:val="24"/>
      <w:szCs w:val="24"/>
    </w:rPr>
  </w:style>
  <w:style w:type="paragraph" w:styleId="BalloonText">
    <w:name w:val="Balloon Text"/>
    <w:basedOn w:val="Normal"/>
    <w:link w:val="BalloonTextChar"/>
    <w:uiPriority w:val="99"/>
    <w:semiHidden/>
    <w:unhideWhenUsed/>
    <w:rsid w:val="00803864"/>
    <w:rPr>
      <w:rFonts w:ascii="Tahoma" w:hAnsi="Tahoma" w:cs="Tahoma"/>
      <w:sz w:val="16"/>
      <w:szCs w:val="16"/>
    </w:rPr>
  </w:style>
  <w:style w:type="character" w:customStyle="1" w:styleId="BalloonTextChar">
    <w:name w:val="Balloon Text Char"/>
    <w:basedOn w:val="DefaultParagraphFont"/>
    <w:link w:val="BalloonText"/>
    <w:uiPriority w:val="99"/>
    <w:semiHidden/>
    <w:rsid w:val="00803864"/>
    <w:rPr>
      <w:rFonts w:ascii="Tahoma" w:hAnsi="Tahoma" w:cs="Tahoma"/>
      <w:sz w:val="16"/>
      <w:szCs w:val="16"/>
    </w:rPr>
  </w:style>
  <w:style w:type="paragraph" w:styleId="Header">
    <w:name w:val="header"/>
    <w:basedOn w:val="Normal"/>
    <w:link w:val="HeaderChar"/>
    <w:uiPriority w:val="99"/>
    <w:unhideWhenUsed/>
    <w:rsid w:val="00F2792E"/>
    <w:pPr>
      <w:tabs>
        <w:tab w:val="center" w:pos="4513"/>
        <w:tab w:val="right" w:pos="9026"/>
      </w:tabs>
    </w:pPr>
  </w:style>
  <w:style w:type="character" w:customStyle="1" w:styleId="HeaderChar">
    <w:name w:val="Header Char"/>
    <w:basedOn w:val="DefaultParagraphFont"/>
    <w:link w:val="Header"/>
    <w:uiPriority w:val="99"/>
    <w:rsid w:val="00F2792E"/>
  </w:style>
  <w:style w:type="paragraph" w:styleId="Footer">
    <w:name w:val="footer"/>
    <w:basedOn w:val="Normal"/>
    <w:link w:val="FooterChar"/>
    <w:uiPriority w:val="99"/>
    <w:unhideWhenUsed/>
    <w:rsid w:val="00F2792E"/>
    <w:pPr>
      <w:tabs>
        <w:tab w:val="center" w:pos="4513"/>
        <w:tab w:val="right" w:pos="9026"/>
      </w:tabs>
    </w:pPr>
  </w:style>
  <w:style w:type="character" w:customStyle="1" w:styleId="FooterChar">
    <w:name w:val="Footer Char"/>
    <w:basedOn w:val="DefaultParagraphFont"/>
    <w:link w:val="Footer"/>
    <w:uiPriority w:val="99"/>
    <w:rsid w:val="00F2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52"/>
    <w:pPr>
      <w:ind w:left="720"/>
      <w:contextualSpacing/>
    </w:pPr>
  </w:style>
  <w:style w:type="paragraph" w:customStyle="1" w:styleId="Default">
    <w:name w:val="Default"/>
    <w:rsid w:val="00706A52"/>
    <w:pPr>
      <w:autoSpaceDE w:val="0"/>
      <w:autoSpaceDN w:val="0"/>
      <w:adjustRightInd w:val="0"/>
      <w:spacing w:after="0" w:line="240" w:lineRule="auto"/>
    </w:pPr>
    <w:rPr>
      <w:rFonts w:ascii="Walthamstow Hall Logo" w:hAnsi="Walthamstow Hall Logo" w:cs="Walthamstow Hall Logo"/>
      <w:color w:val="000000"/>
      <w:sz w:val="24"/>
      <w:szCs w:val="24"/>
    </w:rPr>
  </w:style>
  <w:style w:type="paragraph" w:styleId="BalloonText">
    <w:name w:val="Balloon Text"/>
    <w:basedOn w:val="Normal"/>
    <w:link w:val="BalloonTextChar"/>
    <w:uiPriority w:val="99"/>
    <w:semiHidden/>
    <w:unhideWhenUsed/>
    <w:rsid w:val="00803864"/>
    <w:rPr>
      <w:rFonts w:ascii="Tahoma" w:hAnsi="Tahoma" w:cs="Tahoma"/>
      <w:sz w:val="16"/>
      <w:szCs w:val="16"/>
    </w:rPr>
  </w:style>
  <w:style w:type="character" w:customStyle="1" w:styleId="BalloonTextChar">
    <w:name w:val="Balloon Text Char"/>
    <w:basedOn w:val="DefaultParagraphFont"/>
    <w:link w:val="BalloonText"/>
    <w:uiPriority w:val="99"/>
    <w:semiHidden/>
    <w:rsid w:val="00803864"/>
    <w:rPr>
      <w:rFonts w:ascii="Tahoma" w:hAnsi="Tahoma" w:cs="Tahoma"/>
      <w:sz w:val="16"/>
      <w:szCs w:val="16"/>
    </w:rPr>
  </w:style>
  <w:style w:type="paragraph" w:styleId="Header">
    <w:name w:val="header"/>
    <w:basedOn w:val="Normal"/>
    <w:link w:val="HeaderChar"/>
    <w:uiPriority w:val="99"/>
    <w:unhideWhenUsed/>
    <w:rsid w:val="00F2792E"/>
    <w:pPr>
      <w:tabs>
        <w:tab w:val="center" w:pos="4513"/>
        <w:tab w:val="right" w:pos="9026"/>
      </w:tabs>
    </w:pPr>
  </w:style>
  <w:style w:type="character" w:customStyle="1" w:styleId="HeaderChar">
    <w:name w:val="Header Char"/>
    <w:basedOn w:val="DefaultParagraphFont"/>
    <w:link w:val="Header"/>
    <w:uiPriority w:val="99"/>
    <w:rsid w:val="00F2792E"/>
  </w:style>
  <w:style w:type="paragraph" w:styleId="Footer">
    <w:name w:val="footer"/>
    <w:basedOn w:val="Normal"/>
    <w:link w:val="FooterChar"/>
    <w:uiPriority w:val="99"/>
    <w:unhideWhenUsed/>
    <w:rsid w:val="00F2792E"/>
    <w:pPr>
      <w:tabs>
        <w:tab w:val="center" w:pos="4513"/>
        <w:tab w:val="right" w:pos="9026"/>
      </w:tabs>
    </w:pPr>
  </w:style>
  <w:style w:type="character" w:customStyle="1" w:styleId="FooterChar">
    <w:name w:val="Footer Char"/>
    <w:basedOn w:val="DefaultParagraphFont"/>
    <w:link w:val="Footer"/>
    <w:uiPriority w:val="99"/>
    <w:rsid w:val="00F2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2017-07-07T19:20:00Z</cp:lastPrinted>
  <dcterms:created xsi:type="dcterms:W3CDTF">2018-07-13T14:42:00Z</dcterms:created>
  <dcterms:modified xsi:type="dcterms:W3CDTF">2018-07-13T14:42:00Z</dcterms:modified>
</cp:coreProperties>
</file>