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7F" w:rsidRPr="00CB1E45" w:rsidRDefault="00153120" w:rsidP="00B24A7F">
      <w:pPr>
        <w:jc w:val="center"/>
        <w:rPr>
          <w:rFonts w:ascii="Walthamstow Hall Logo" w:hAnsi="Walthamstow Hall Logo"/>
          <w:sz w:val="96"/>
          <w:szCs w:val="96"/>
        </w:rPr>
      </w:pPr>
      <w:r w:rsidRPr="00307677">
        <w:rPr>
          <w:noProof/>
          <w:lang w:eastAsia="en-GB"/>
        </w:rPr>
        <w:drawing>
          <wp:anchor distT="0" distB="0" distL="114300" distR="114300" simplePos="0" relativeHeight="251659264" behindDoc="1" locked="0" layoutInCell="1" allowOverlap="1" wp14:anchorId="6CDA338C" wp14:editId="09F8636B">
            <wp:simplePos x="0" y="0"/>
            <wp:positionH relativeFrom="column">
              <wp:posOffset>-772795</wp:posOffset>
            </wp:positionH>
            <wp:positionV relativeFrom="paragraph">
              <wp:posOffset>-382905</wp:posOffset>
            </wp:positionV>
            <wp:extent cx="7611999" cy="1653235"/>
            <wp:effectExtent l="25400" t="0" r="6985" b="0"/>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3015" cy="1651000"/>
                    </a:xfrm>
                    <a:prstGeom prst="rect">
                      <a:avLst/>
                    </a:prstGeom>
                    <a:noFill/>
                    <a:ln w="9525">
                      <a:noFill/>
                      <a:miter lim="800000"/>
                      <a:headEnd/>
                      <a:tailEnd/>
                    </a:ln>
                  </pic:spPr>
                </pic:pic>
              </a:graphicData>
            </a:graphic>
          </wp:anchor>
        </w:drawing>
      </w:r>
    </w:p>
    <w:p w:rsidR="00B24A7F" w:rsidRPr="00CB1E45" w:rsidRDefault="00B24A7F" w:rsidP="00B24A7F">
      <w:pPr>
        <w:jc w:val="center"/>
        <w:rPr>
          <w:rFonts w:ascii="Times New Roman" w:hAnsi="Times New Roman" w:cs="Times New Roman"/>
          <w:b/>
          <w:sz w:val="32"/>
          <w:szCs w:val="32"/>
        </w:rPr>
      </w:pPr>
    </w:p>
    <w:p w:rsidR="00153120" w:rsidRDefault="00153120" w:rsidP="00B24A7F">
      <w:pPr>
        <w:jc w:val="center"/>
        <w:rPr>
          <w:rFonts w:ascii="Gill Sans MT" w:hAnsi="Gill Sans MT" w:cs="Times New Roman"/>
          <w:b/>
          <w:sz w:val="32"/>
          <w:szCs w:val="32"/>
          <w:u w:val="single"/>
        </w:rPr>
      </w:pPr>
    </w:p>
    <w:p w:rsidR="00153120" w:rsidRDefault="00153120" w:rsidP="00B24A7F">
      <w:pPr>
        <w:jc w:val="center"/>
        <w:rPr>
          <w:rFonts w:ascii="Gill Sans MT" w:hAnsi="Gill Sans MT" w:cs="Times New Roman"/>
          <w:b/>
          <w:sz w:val="32"/>
          <w:szCs w:val="32"/>
          <w:u w:val="single"/>
        </w:rPr>
      </w:pPr>
    </w:p>
    <w:p w:rsidR="00153120" w:rsidRDefault="00153120" w:rsidP="00B24A7F">
      <w:pPr>
        <w:jc w:val="center"/>
        <w:rPr>
          <w:rFonts w:ascii="Gill Sans MT" w:hAnsi="Gill Sans MT" w:cs="Times New Roman"/>
          <w:b/>
          <w:sz w:val="32"/>
          <w:szCs w:val="32"/>
          <w:u w:val="single"/>
        </w:rPr>
      </w:pPr>
    </w:p>
    <w:p w:rsidR="00B24A7F" w:rsidRPr="00153120" w:rsidRDefault="00B24A7F" w:rsidP="00B24A7F">
      <w:pPr>
        <w:jc w:val="center"/>
        <w:rPr>
          <w:rFonts w:ascii="Gill Sans MT" w:hAnsi="Gill Sans MT" w:cs="Times New Roman"/>
          <w:b/>
          <w:sz w:val="32"/>
          <w:szCs w:val="32"/>
          <w:u w:val="single"/>
        </w:rPr>
      </w:pPr>
      <w:r w:rsidRPr="00153120">
        <w:rPr>
          <w:rFonts w:ascii="Gill Sans MT" w:hAnsi="Gill Sans MT" w:cs="Times New Roman"/>
          <w:b/>
          <w:sz w:val="32"/>
          <w:szCs w:val="32"/>
          <w:u w:val="single"/>
        </w:rPr>
        <w:t xml:space="preserve">MISSING PUPIL POLICY AND PROCEDURE FOR THE SENIOR SCHOOL </w:t>
      </w:r>
    </w:p>
    <w:p w:rsidR="004F572C" w:rsidRPr="00153120" w:rsidRDefault="004F572C">
      <w:pPr>
        <w:rPr>
          <w:rFonts w:ascii="Gill Sans MT" w:hAnsi="Gill Sans MT" w:cs="Times New Roman"/>
          <w:b/>
          <w:sz w:val="28"/>
          <w:szCs w:val="28"/>
        </w:rPr>
      </w:pPr>
    </w:p>
    <w:p w:rsidR="004F572C" w:rsidRPr="00153120" w:rsidRDefault="00B24A7F" w:rsidP="00B24A7F">
      <w:pPr>
        <w:jc w:val="center"/>
        <w:rPr>
          <w:rFonts w:ascii="Gill Sans MT" w:hAnsi="Gill Sans MT" w:cs="Times New Roman"/>
          <w:b/>
          <w:sz w:val="28"/>
          <w:szCs w:val="28"/>
        </w:rPr>
      </w:pPr>
      <w:r w:rsidRPr="00153120">
        <w:rPr>
          <w:rFonts w:ascii="Gill Sans MT" w:hAnsi="Gill Sans MT" w:cs="Times New Roman"/>
          <w:b/>
          <w:sz w:val="28"/>
          <w:szCs w:val="28"/>
        </w:rPr>
        <w:t>Policy includes</w:t>
      </w:r>
      <w:r w:rsidR="00BC14D5" w:rsidRPr="00153120">
        <w:rPr>
          <w:rFonts w:ascii="Gill Sans MT" w:hAnsi="Gill Sans MT" w:cs="Times New Roman"/>
          <w:b/>
          <w:sz w:val="28"/>
          <w:szCs w:val="28"/>
        </w:rPr>
        <w:t>:</w:t>
      </w:r>
    </w:p>
    <w:p w:rsidR="00BC14D5" w:rsidRPr="00153120" w:rsidRDefault="00BC14D5" w:rsidP="00B24A7F">
      <w:pPr>
        <w:pStyle w:val="ListParagraph"/>
        <w:numPr>
          <w:ilvl w:val="0"/>
          <w:numId w:val="3"/>
        </w:numPr>
        <w:jc w:val="center"/>
        <w:rPr>
          <w:rFonts w:ascii="Gill Sans MT" w:hAnsi="Gill Sans MT" w:cs="Times New Roman"/>
          <w:b/>
          <w:sz w:val="28"/>
          <w:szCs w:val="28"/>
        </w:rPr>
      </w:pPr>
      <w:r w:rsidRPr="00153120">
        <w:rPr>
          <w:rFonts w:ascii="Gill Sans MT" w:hAnsi="Gill Sans MT" w:cs="Times New Roman"/>
          <w:b/>
          <w:sz w:val="28"/>
          <w:szCs w:val="28"/>
        </w:rPr>
        <w:t>Pupils missing from education</w:t>
      </w:r>
    </w:p>
    <w:p w:rsidR="00BC14D5" w:rsidRPr="00153120" w:rsidRDefault="00BC14D5" w:rsidP="00B24A7F">
      <w:pPr>
        <w:pStyle w:val="ListParagraph"/>
        <w:numPr>
          <w:ilvl w:val="0"/>
          <w:numId w:val="3"/>
        </w:numPr>
        <w:jc w:val="center"/>
        <w:rPr>
          <w:rFonts w:ascii="Gill Sans MT" w:hAnsi="Gill Sans MT" w:cs="Times New Roman"/>
          <w:b/>
          <w:sz w:val="28"/>
          <w:szCs w:val="28"/>
        </w:rPr>
      </w:pPr>
      <w:r w:rsidRPr="00153120">
        <w:rPr>
          <w:rFonts w:ascii="Gill Sans MT" w:hAnsi="Gill Sans MT" w:cs="Times New Roman"/>
          <w:b/>
          <w:sz w:val="28"/>
          <w:szCs w:val="28"/>
        </w:rPr>
        <w:t>Pupils missing during the s</w:t>
      </w:r>
      <w:r w:rsidR="00B24A7F" w:rsidRPr="00153120">
        <w:rPr>
          <w:rFonts w:ascii="Gill Sans MT" w:hAnsi="Gill Sans MT" w:cs="Times New Roman"/>
          <w:b/>
          <w:sz w:val="28"/>
          <w:szCs w:val="28"/>
        </w:rPr>
        <w:t>chool day or on a school visit.</w:t>
      </w:r>
    </w:p>
    <w:p w:rsidR="00BC14D5" w:rsidRPr="00153120" w:rsidRDefault="00BC14D5" w:rsidP="00B24A7F">
      <w:pPr>
        <w:jc w:val="center"/>
        <w:rPr>
          <w:rFonts w:ascii="Gill Sans MT" w:hAnsi="Gill Sans MT" w:cs="Times New Roman"/>
          <w:sz w:val="24"/>
          <w:szCs w:val="24"/>
        </w:rPr>
      </w:pPr>
    </w:p>
    <w:p w:rsidR="00BC14D5" w:rsidRPr="00153120" w:rsidRDefault="00BC14D5" w:rsidP="00E84231">
      <w:pPr>
        <w:pStyle w:val="ListParagraph"/>
        <w:numPr>
          <w:ilvl w:val="0"/>
          <w:numId w:val="6"/>
        </w:numPr>
        <w:rPr>
          <w:rFonts w:ascii="Gill Sans MT" w:hAnsi="Gill Sans MT" w:cs="Times New Roman"/>
          <w:sz w:val="24"/>
          <w:szCs w:val="24"/>
          <w:u w:val="single"/>
        </w:rPr>
      </w:pPr>
      <w:r w:rsidRPr="00153120">
        <w:rPr>
          <w:rFonts w:ascii="Gill Sans MT" w:hAnsi="Gill Sans MT" w:cs="Times New Roman"/>
          <w:sz w:val="24"/>
          <w:szCs w:val="24"/>
          <w:u w:val="single"/>
        </w:rPr>
        <w:t>Pupils missing from education</w:t>
      </w:r>
    </w:p>
    <w:p w:rsidR="00E84231" w:rsidRPr="00153120" w:rsidRDefault="00E84231" w:rsidP="00BC14D5">
      <w:pPr>
        <w:rPr>
          <w:rFonts w:ascii="Gill Sans MT" w:hAnsi="Gill Sans MT" w:cs="Times New Roman"/>
          <w:sz w:val="24"/>
          <w:szCs w:val="24"/>
        </w:rPr>
      </w:pPr>
    </w:p>
    <w:p w:rsidR="00BC14D5" w:rsidRPr="00153120" w:rsidRDefault="00BC14D5" w:rsidP="00BC14D5">
      <w:pPr>
        <w:rPr>
          <w:rFonts w:ascii="Gill Sans MT" w:hAnsi="Gill Sans MT" w:cs="Times New Roman"/>
          <w:sz w:val="24"/>
          <w:szCs w:val="24"/>
        </w:rPr>
      </w:pPr>
      <w:r w:rsidRPr="00153120">
        <w:rPr>
          <w:rFonts w:ascii="Gill Sans MT" w:hAnsi="Gill Sans MT" w:cs="Times New Roman"/>
          <w:sz w:val="24"/>
          <w:szCs w:val="24"/>
        </w:rPr>
        <w:t xml:space="preserve">There are a number of instances where a pupil might be missing from education in school, for example, through long-term serious illness. In these circumstances, close and regular communication with parents/carers is maintained and supporting professional information is required if relevant. </w:t>
      </w:r>
      <w:r w:rsidR="0094601A" w:rsidRPr="00153120">
        <w:rPr>
          <w:rFonts w:ascii="Gill Sans MT" w:hAnsi="Gill Sans MT" w:cs="Times New Roman"/>
          <w:sz w:val="24"/>
          <w:szCs w:val="24"/>
        </w:rPr>
        <w:t>Furthermore, the school has</w:t>
      </w:r>
      <w:r w:rsidRPr="00153120">
        <w:rPr>
          <w:rFonts w:ascii="Gill Sans MT" w:hAnsi="Gill Sans MT" w:cs="Times New Roman"/>
          <w:sz w:val="24"/>
          <w:szCs w:val="24"/>
        </w:rPr>
        <w:t xml:space="preserve"> safeguarding duties</w:t>
      </w:r>
      <w:r w:rsidR="00E84231" w:rsidRPr="00153120">
        <w:rPr>
          <w:rFonts w:ascii="Gill Sans MT" w:hAnsi="Gill Sans MT" w:cs="Times New Roman"/>
          <w:sz w:val="24"/>
          <w:szCs w:val="24"/>
        </w:rPr>
        <w:t xml:space="preserve"> under section 175 of the 2002 E</w:t>
      </w:r>
      <w:r w:rsidRPr="00153120">
        <w:rPr>
          <w:rFonts w:ascii="Gill Sans MT" w:hAnsi="Gill Sans MT" w:cs="Times New Roman"/>
          <w:sz w:val="24"/>
          <w:szCs w:val="24"/>
        </w:rPr>
        <w:t xml:space="preserve">ducation Act in respect </w:t>
      </w:r>
      <w:r w:rsidR="00E84231" w:rsidRPr="00153120">
        <w:rPr>
          <w:rFonts w:ascii="Gill Sans MT" w:hAnsi="Gill Sans MT" w:cs="Times New Roman"/>
          <w:sz w:val="24"/>
          <w:szCs w:val="24"/>
        </w:rPr>
        <w:t>of our pupils and, as part of this, we are required to investigate any unexplained absence</w:t>
      </w:r>
      <w:r w:rsidR="00153120" w:rsidRPr="00153120">
        <w:rPr>
          <w:rFonts w:ascii="Gill Sans MT" w:hAnsi="Gill Sans MT" w:cs="Times New Roman"/>
          <w:sz w:val="24"/>
          <w:szCs w:val="24"/>
        </w:rPr>
        <w:t xml:space="preserve"> and where reasonably possible, more than one emergency con</w:t>
      </w:r>
      <w:bookmarkStart w:id="0" w:name="_GoBack"/>
      <w:bookmarkEnd w:id="0"/>
      <w:r w:rsidR="00153120" w:rsidRPr="00153120">
        <w:rPr>
          <w:rFonts w:ascii="Gill Sans MT" w:hAnsi="Gill Sans MT" w:cs="Times New Roman"/>
          <w:sz w:val="24"/>
          <w:szCs w:val="24"/>
        </w:rPr>
        <w:t>tact number will be obtained for each pupil</w:t>
      </w:r>
      <w:r w:rsidR="00E84231" w:rsidRPr="00153120">
        <w:rPr>
          <w:rFonts w:ascii="Gill Sans MT" w:hAnsi="Gill Sans MT" w:cs="Times New Roman"/>
          <w:sz w:val="24"/>
          <w:szCs w:val="24"/>
        </w:rPr>
        <w:t>. A pupil may be missing from education because they are suffering from abuse or neglect, or are at risk of serious harm. In particular, we are mindful of the statut</w:t>
      </w:r>
      <w:r w:rsidR="00797974" w:rsidRPr="00153120">
        <w:rPr>
          <w:rFonts w:ascii="Gill Sans MT" w:hAnsi="Gill Sans MT" w:cs="Times New Roman"/>
          <w:sz w:val="24"/>
          <w:szCs w:val="24"/>
        </w:rPr>
        <w:t>ory guidance ‘Keeping Children S</w:t>
      </w:r>
      <w:r w:rsidR="00E6791B" w:rsidRPr="00153120">
        <w:rPr>
          <w:rFonts w:ascii="Gill Sans MT" w:hAnsi="Gill Sans MT" w:cs="Times New Roman"/>
          <w:sz w:val="24"/>
          <w:szCs w:val="24"/>
        </w:rPr>
        <w:t>afe in Education’ (</w:t>
      </w:r>
      <w:r w:rsidR="00067EC0" w:rsidRPr="00153120">
        <w:rPr>
          <w:rFonts w:ascii="Gill Sans MT" w:hAnsi="Gill Sans MT" w:cs="Times New Roman"/>
          <w:sz w:val="24"/>
          <w:szCs w:val="24"/>
        </w:rPr>
        <w:t xml:space="preserve">Sept </w:t>
      </w:r>
      <w:r w:rsidR="00960788" w:rsidRPr="00153120">
        <w:rPr>
          <w:rFonts w:ascii="Gill Sans MT" w:hAnsi="Gill Sans MT" w:cs="Times New Roman"/>
          <w:sz w:val="24"/>
          <w:szCs w:val="24"/>
        </w:rPr>
        <w:t>2018</w:t>
      </w:r>
      <w:r w:rsidR="00E84231" w:rsidRPr="00153120">
        <w:rPr>
          <w:rFonts w:ascii="Gill Sans MT" w:hAnsi="Gill Sans MT" w:cs="Times New Roman"/>
          <w:sz w:val="24"/>
          <w:szCs w:val="24"/>
        </w:rPr>
        <w:t>)</w:t>
      </w:r>
      <w:r w:rsidR="00960788" w:rsidRPr="00153120">
        <w:rPr>
          <w:rFonts w:ascii="Gill Sans MT" w:hAnsi="Gill Sans MT" w:cs="Times New Roman"/>
          <w:sz w:val="24"/>
          <w:szCs w:val="24"/>
        </w:rPr>
        <w:t xml:space="preserve"> including the Further Information contained in Annex A regarding a child missing from education, and</w:t>
      </w:r>
      <w:r w:rsidR="00E84231" w:rsidRPr="00153120">
        <w:rPr>
          <w:rFonts w:ascii="Gill Sans MT" w:hAnsi="Gill Sans MT" w:cs="Times New Roman"/>
          <w:sz w:val="24"/>
          <w:szCs w:val="24"/>
        </w:rPr>
        <w:t xml:space="preserve"> with regard to child sexual exploitation</w:t>
      </w:r>
      <w:r w:rsidR="00E6791B" w:rsidRPr="00153120">
        <w:rPr>
          <w:rFonts w:ascii="Gill Sans MT" w:hAnsi="Gill Sans MT" w:cs="Times New Roman"/>
          <w:sz w:val="24"/>
          <w:szCs w:val="24"/>
        </w:rPr>
        <w:t>(CSE)</w:t>
      </w:r>
      <w:r w:rsidR="00960788" w:rsidRPr="00153120">
        <w:rPr>
          <w:rFonts w:ascii="Gill Sans MT" w:hAnsi="Gill Sans MT" w:cs="Times New Roman"/>
          <w:sz w:val="24"/>
          <w:szCs w:val="24"/>
        </w:rPr>
        <w:t xml:space="preserve">, criminal exploitation of children, honour based violence (HBV) </w:t>
      </w:r>
      <w:r w:rsidR="00E84231" w:rsidRPr="00153120">
        <w:rPr>
          <w:rFonts w:ascii="Gill Sans MT" w:hAnsi="Gill Sans MT" w:cs="Times New Roman"/>
          <w:sz w:val="24"/>
          <w:szCs w:val="24"/>
        </w:rPr>
        <w:t xml:space="preserve"> and female genital mutilation</w:t>
      </w:r>
      <w:r w:rsidR="00E6791B" w:rsidRPr="00153120">
        <w:rPr>
          <w:rFonts w:ascii="Gill Sans MT" w:hAnsi="Gill Sans MT" w:cs="Times New Roman"/>
          <w:sz w:val="24"/>
          <w:szCs w:val="24"/>
        </w:rPr>
        <w:t>(FGM)</w:t>
      </w:r>
      <w:r w:rsidR="00E84231" w:rsidRPr="00153120">
        <w:rPr>
          <w:rFonts w:ascii="Gill Sans MT" w:hAnsi="Gill Sans MT" w:cs="Times New Roman"/>
          <w:sz w:val="24"/>
          <w:szCs w:val="24"/>
        </w:rPr>
        <w:t>. If there is evidence or suspicion of any form of abuse</w:t>
      </w:r>
      <w:r w:rsidR="00E6791B" w:rsidRPr="00153120">
        <w:rPr>
          <w:rFonts w:ascii="Gill Sans MT" w:hAnsi="Gill Sans MT" w:cs="Times New Roman"/>
          <w:sz w:val="24"/>
          <w:szCs w:val="24"/>
        </w:rPr>
        <w:t xml:space="preserve"> or FGM</w:t>
      </w:r>
      <w:r w:rsidR="00E84231" w:rsidRPr="00153120">
        <w:rPr>
          <w:rFonts w:ascii="Gill Sans MT" w:hAnsi="Gill Sans MT" w:cs="Times New Roman"/>
          <w:sz w:val="24"/>
          <w:szCs w:val="24"/>
        </w:rPr>
        <w:t>, the school will activate</w:t>
      </w:r>
      <w:r w:rsidR="00592095" w:rsidRPr="00153120">
        <w:rPr>
          <w:rFonts w:ascii="Gill Sans MT" w:hAnsi="Gill Sans MT" w:cs="Times New Roman"/>
          <w:sz w:val="24"/>
          <w:szCs w:val="24"/>
        </w:rPr>
        <w:t xml:space="preserve"> the school and</w:t>
      </w:r>
      <w:r w:rsidR="00E84231" w:rsidRPr="00153120">
        <w:rPr>
          <w:rFonts w:ascii="Gill Sans MT" w:hAnsi="Gill Sans MT" w:cs="Times New Roman"/>
          <w:sz w:val="24"/>
          <w:szCs w:val="24"/>
        </w:rPr>
        <w:t xml:space="preserve"> local safeguarding procedures for multi-agency liaison with police and children’s social care.</w:t>
      </w:r>
    </w:p>
    <w:p w:rsidR="00E84231" w:rsidRPr="00153120" w:rsidRDefault="00E84231" w:rsidP="00BC14D5">
      <w:pPr>
        <w:rPr>
          <w:rFonts w:ascii="Gill Sans MT" w:hAnsi="Gill Sans MT" w:cs="Times New Roman"/>
          <w:sz w:val="24"/>
          <w:szCs w:val="24"/>
        </w:rPr>
      </w:pPr>
    </w:p>
    <w:p w:rsidR="00E84231" w:rsidRPr="00153120" w:rsidRDefault="00E84231" w:rsidP="00E84231">
      <w:pPr>
        <w:pStyle w:val="ListParagraph"/>
        <w:numPr>
          <w:ilvl w:val="0"/>
          <w:numId w:val="6"/>
        </w:numPr>
        <w:rPr>
          <w:rFonts w:ascii="Gill Sans MT" w:hAnsi="Gill Sans MT" w:cs="Times New Roman"/>
          <w:sz w:val="24"/>
          <w:szCs w:val="24"/>
          <w:u w:val="single"/>
        </w:rPr>
      </w:pPr>
      <w:r w:rsidRPr="00153120">
        <w:rPr>
          <w:rFonts w:ascii="Gill Sans MT" w:hAnsi="Gill Sans MT" w:cs="Times New Roman"/>
          <w:sz w:val="24"/>
          <w:szCs w:val="24"/>
          <w:u w:val="single"/>
        </w:rPr>
        <w:t xml:space="preserve">Pupils missing during </w:t>
      </w:r>
      <w:r w:rsidR="0094601A" w:rsidRPr="00153120">
        <w:rPr>
          <w:rFonts w:ascii="Gill Sans MT" w:hAnsi="Gill Sans MT" w:cs="Times New Roman"/>
          <w:sz w:val="24"/>
          <w:szCs w:val="24"/>
          <w:u w:val="single"/>
        </w:rPr>
        <w:t>the school day or on a school trip</w:t>
      </w:r>
      <w:r w:rsidRPr="00153120">
        <w:rPr>
          <w:rFonts w:ascii="Gill Sans MT" w:hAnsi="Gill Sans MT" w:cs="Times New Roman"/>
          <w:sz w:val="24"/>
          <w:szCs w:val="24"/>
          <w:u w:val="single"/>
        </w:rPr>
        <w:t>.</w:t>
      </w:r>
    </w:p>
    <w:p w:rsidR="004F572C" w:rsidRPr="00153120" w:rsidRDefault="004F572C">
      <w:pPr>
        <w:rPr>
          <w:rFonts w:ascii="Gill Sans MT" w:hAnsi="Gill Sans MT" w:cs="Times New Roman"/>
          <w:sz w:val="24"/>
          <w:szCs w:val="24"/>
        </w:rPr>
      </w:pPr>
    </w:p>
    <w:p w:rsidR="004F572C" w:rsidRPr="00153120" w:rsidRDefault="00BC14D5">
      <w:pPr>
        <w:rPr>
          <w:rFonts w:ascii="Gill Sans MT" w:hAnsi="Gill Sans MT" w:cs="Times New Roman"/>
          <w:sz w:val="24"/>
          <w:szCs w:val="24"/>
        </w:rPr>
      </w:pPr>
      <w:r w:rsidRPr="00153120">
        <w:rPr>
          <w:rFonts w:ascii="Gill Sans MT" w:hAnsi="Gill Sans MT" w:cs="Times New Roman"/>
          <w:sz w:val="24"/>
          <w:szCs w:val="24"/>
        </w:rPr>
        <w:t>At Walthamstow H</w:t>
      </w:r>
      <w:r w:rsidR="004F572C" w:rsidRPr="00153120">
        <w:rPr>
          <w:rFonts w:ascii="Gill Sans MT" w:hAnsi="Gill Sans MT" w:cs="Times New Roman"/>
          <w:sz w:val="24"/>
          <w:szCs w:val="24"/>
        </w:rPr>
        <w:t>all we aim to take all possible measures to ensure that pupils do not go missing whilst o</w:t>
      </w:r>
      <w:r w:rsidR="00613E82" w:rsidRPr="00153120">
        <w:rPr>
          <w:rFonts w:ascii="Gill Sans MT" w:hAnsi="Gill Sans MT" w:cs="Times New Roman"/>
          <w:sz w:val="24"/>
          <w:szCs w:val="24"/>
        </w:rPr>
        <w:t>n school premises or on school trips. Formal registers are taken twice a day, before morning lessons and at the end of the afternoon. Any absences are followed up promptly. During the school day, teachers are also expected to be aware of any students missing from lessons and to follow up any concerns they might have about a pupil’s absence from a lesson. Walthamstow Hall takes the view that a pupil is ‘missing’ if the pupil is not present without authorisation or explanation.</w:t>
      </w:r>
    </w:p>
    <w:p w:rsidR="00613E82" w:rsidRPr="00153120" w:rsidRDefault="00613E82">
      <w:pPr>
        <w:rPr>
          <w:rFonts w:ascii="Gill Sans MT" w:hAnsi="Gill Sans MT" w:cs="Times New Roman"/>
          <w:sz w:val="24"/>
          <w:szCs w:val="24"/>
        </w:rPr>
      </w:pPr>
    </w:p>
    <w:p w:rsidR="00613E82" w:rsidRPr="00153120" w:rsidRDefault="00613E82">
      <w:pPr>
        <w:rPr>
          <w:rFonts w:ascii="Gill Sans MT" w:hAnsi="Gill Sans MT" w:cs="Times New Roman"/>
          <w:sz w:val="24"/>
          <w:szCs w:val="24"/>
        </w:rPr>
      </w:pPr>
      <w:r w:rsidRPr="00153120">
        <w:rPr>
          <w:rFonts w:ascii="Gill Sans MT" w:hAnsi="Gill Sans MT" w:cs="Times New Roman"/>
          <w:sz w:val="24"/>
          <w:szCs w:val="24"/>
        </w:rPr>
        <w:t xml:space="preserve">This policy applies to all pupils in the Senior School. The Junior School </w:t>
      </w:r>
      <w:r w:rsidR="00511FF3" w:rsidRPr="00153120">
        <w:rPr>
          <w:rFonts w:ascii="Gill Sans MT" w:hAnsi="Gill Sans MT" w:cs="Times New Roman"/>
          <w:sz w:val="24"/>
          <w:szCs w:val="24"/>
        </w:rPr>
        <w:t xml:space="preserve">at Walthamstow Hall </w:t>
      </w:r>
      <w:r w:rsidRPr="00153120">
        <w:rPr>
          <w:rFonts w:ascii="Gill Sans MT" w:hAnsi="Gill Sans MT" w:cs="Times New Roman"/>
          <w:sz w:val="24"/>
          <w:szCs w:val="24"/>
        </w:rPr>
        <w:t xml:space="preserve">has a separate policy. We are fully committed to ensuring that the application of this policy is non-discriminatory in line with the Equality Act </w:t>
      </w:r>
      <w:r w:rsidR="00511FF3" w:rsidRPr="00153120">
        <w:rPr>
          <w:rFonts w:ascii="Gill Sans MT" w:hAnsi="Gill Sans MT" w:cs="Times New Roman"/>
          <w:sz w:val="24"/>
          <w:szCs w:val="24"/>
        </w:rPr>
        <w:t>2010. The school seeks to implement this policy through adherence to the procedures set out in the rest of this document. This policy should be read in conjunction with the:</w:t>
      </w:r>
    </w:p>
    <w:p w:rsidR="00511FF3" w:rsidRPr="00153120" w:rsidRDefault="00E6791B" w:rsidP="00511FF3">
      <w:pPr>
        <w:pStyle w:val="ListParagraph"/>
        <w:numPr>
          <w:ilvl w:val="0"/>
          <w:numId w:val="1"/>
        </w:numPr>
        <w:rPr>
          <w:rFonts w:ascii="Gill Sans MT" w:hAnsi="Gill Sans MT" w:cs="Times New Roman"/>
          <w:sz w:val="24"/>
          <w:szCs w:val="24"/>
        </w:rPr>
      </w:pPr>
      <w:r w:rsidRPr="00153120">
        <w:rPr>
          <w:rFonts w:ascii="Gill Sans MT" w:hAnsi="Gill Sans MT" w:cs="Times New Roman"/>
          <w:sz w:val="24"/>
          <w:szCs w:val="24"/>
        </w:rPr>
        <w:t>Safeguarding (</w:t>
      </w:r>
      <w:r w:rsidR="00511FF3" w:rsidRPr="00153120">
        <w:rPr>
          <w:rFonts w:ascii="Gill Sans MT" w:hAnsi="Gill Sans MT" w:cs="Times New Roman"/>
          <w:sz w:val="24"/>
          <w:szCs w:val="24"/>
        </w:rPr>
        <w:t>Child Protection</w:t>
      </w:r>
      <w:r w:rsidRPr="00153120">
        <w:rPr>
          <w:rFonts w:ascii="Gill Sans MT" w:hAnsi="Gill Sans MT" w:cs="Times New Roman"/>
          <w:sz w:val="24"/>
          <w:szCs w:val="24"/>
        </w:rPr>
        <w:t>)</w:t>
      </w:r>
      <w:r w:rsidR="00511FF3" w:rsidRPr="00153120">
        <w:rPr>
          <w:rFonts w:ascii="Gill Sans MT" w:hAnsi="Gill Sans MT" w:cs="Times New Roman"/>
          <w:sz w:val="24"/>
          <w:szCs w:val="24"/>
        </w:rPr>
        <w:t xml:space="preserve"> Policy</w:t>
      </w:r>
    </w:p>
    <w:p w:rsidR="00511FF3" w:rsidRPr="00153120" w:rsidRDefault="00511FF3" w:rsidP="00511FF3">
      <w:pPr>
        <w:pStyle w:val="ListParagraph"/>
        <w:numPr>
          <w:ilvl w:val="0"/>
          <w:numId w:val="1"/>
        </w:numPr>
        <w:rPr>
          <w:rFonts w:ascii="Gill Sans MT" w:hAnsi="Gill Sans MT" w:cs="Times New Roman"/>
          <w:sz w:val="24"/>
          <w:szCs w:val="24"/>
        </w:rPr>
      </w:pPr>
      <w:r w:rsidRPr="00153120">
        <w:rPr>
          <w:rFonts w:ascii="Gill Sans MT" w:hAnsi="Gill Sans MT" w:cs="Times New Roman"/>
          <w:sz w:val="24"/>
          <w:szCs w:val="24"/>
        </w:rPr>
        <w:t>Admissions and Attendance Policy</w:t>
      </w:r>
    </w:p>
    <w:p w:rsidR="00511FF3" w:rsidRPr="00153120" w:rsidRDefault="00153120" w:rsidP="00511FF3">
      <w:pPr>
        <w:pStyle w:val="ListParagraph"/>
        <w:numPr>
          <w:ilvl w:val="0"/>
          <w:numId w:val="1"/>
        </w:numPr>
        <w:rPr>
          <w:rFonts w:ascii="Gill Sans MT" w:hAnsi="Gill Sans MT" w:cs="Times New Roman"/>
          <w:sz w:val="24"/>
          <w:szCs w:val="24"/>
        </w:rPr>
      </w:pPr>
      <w:r w:rsidRPr="00153120">
        <w:rPr>
          <w:rFonts w:ascii="Gill Sans MT" w:hAnsi="Gill Sans MT" w:cs="Times New Roman"/>
          <w:sz w:val="24"/>
          <w:szCs w:val="24"/>
        </w:rPr>
        <w:t>Health &amp;</w:t>
      </w:r>
      <w:r w:rsidR="00511FF3" w:rsidRPr="00153120">
        <w:rPr>
          <w:rFonts w:ascii="Gill Sans MT" w:hAnsi="Gill Sans MT" w:cs="Times New Roman"/>
          <w:sz w:val="24"/>
          <w:szCs w:val="24"/>
        </w:rPr>
        <w:t xml:space="preserve"> Safety Policy</w:t>
      </w:r>
    </w:p>
    <w:p w:rsidR="002015D1" w:rsidRPr="00153120" w:rsidRDefault="00511FF3" w:rsidP="00511FF3">
      <w:pPr>
        <w:pStyle w:val="ListParagraph"/>
        <w:numPr>
          <w:ilvl w:val="0"/>
          <w:numId w:val="1"/>
        </w:numPr>
        <w:rPr>
          <w:rFonts w:ascii="Gill Sans MT" w:hAnsi="Gill Sans MT" w:cs="Times New Roman"/>
          <w:sz w:val="24"/>
          <w:szCs w:val="24"/>
        </w:rPr>
      </w:pPr>
      <w:r w:rsidRPr="00153120">
        <w:rPr>
          <w:rFonts w:ascii="Gill Sans MT" w:hAnsi="Gill Sans MT" w:cs="Times New Roman"/>
          <w:sz w:val="24"/>
          <w:szCs w:val="24"/>
        </w:rPr>
        <w:t>Behaviour Policy</w:t>
      </w:r>
    </w:p>
    <w:p w:rsidR="002E28A7" w:rsidRPr="00153120" w:rsidRDefault="002E28A7" w:rsidP="00511FF3">
      <w:pPr>
        <w:pStyle w:val="ListParagraph"/>
        <w:numPr>
          <w:ilvl w:val="0"/>
          <w:numId w:val="1"/>
        </w:numPr>
        <w:rPr>
          <w:rFonts w:ascii="Gill Sans MT" w:hAnsi="Gill Sans MT" w:cs="Times New Roman"/>
          <w:sz w:val="24"/>
          <w:szCs w:val="24"/>
        </w:rPr>
      </w:pPr>
      <w:r w:rsidRPr="00153120">
        <w:rPr>
          <w:rFonts w:ascii="Gill Sans MT" w:hAnsi="Gill Sans MT" w:cs="Times New Roman"/>
          <w:sz w:val="24"/>
          <w:szCs w:val="24"/>
        </w:rPr>
        <w:t xml:space="preserve">Major Incident </w:t>
      </w:r>
      <w:proofErr w:type="spellStart"/>
      <w:r w:rsidRPr="00153120">
        <w:rPr>
          <w:rFonts w:ascii="Gill Sans MT" w:hAnsi="Gill Sans MT" w:cs="Times New Roman"/>
          <w:sz w:val="24"/>
          <w:szCs w:val="24"/>
        </w:rPr>
        <w:t>Proceedures</w:t>
      </w:r>
      <w:proofErr w:type="spellEnd"/>
    </w:p>
    <w:p w:rsidR="002015D1" w:rsidRPr="00153120" w:rsidRDefault="002015D1">
      <w:pPr>
        <w:spacing w:after="200" w:line="276" w:lineRule="auto"/>
        <w:rPr>
          <w:rFonts w:ascii="Gill Sans MT" w:hAnsi="Gill Sans MT" w:cs="Times New Roman"/>
          <w:sz w:val="24"/>
          <w:szCs w:val="24"/>
        </w:rPr>
      </w:pPr>
      <w:r w:rsidRPr="00153120">
        <w:rPr>
          <w:rFonts w:ascii="Gill Sans MT" w:hAnsi="Gill Sans MT" w:cs="Times New Roman"/>
          <w:sz w:val="24"/>
          <w:szCs w:val="24"/>
        </w:rPr>
        <w:br w:type="page"/>
      </w:r>
    </w:p>
    <w:p w:rsidR="00511FF3" w:rsidRPr="002015D1" w:rsidRDefault="00511FF3" w:rsidP="002015D1">
      <w:pPr>
        <w:ind w:left="360"/>
        <w:rPr>
          <w:rFonts w:ascii="Times New Roman" w:hAnsi="Times New Roman" w:cs="Times New Roman"/>
          <w:sz w:val="24"/>
          <w:szCs w:val="24"/>
        </w:rPr>
      </w:pPr>
      <w:r w:rsidRPr="002015D1">
        <w:rPr>
          <w:rFonts w:ascii="Times New Roman" w:hAnsi="Times New Roman" w:cs="Times New Roman"/>
          <w:sz w:val="24"/>
          <w:szCs w:val="24"/>
        </w:rPr>
        <w:lastRenderedPageBreak/>
        <w:t>Procedure</w:t>
      </w:r>
    </w:p>
    <w:p w:rsidR="00511FF3" w:rsidRPr="00592095" w:rsidRDefault="00B81ED5" w:rsidP="00511F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Registers should</w:t>
      </w:r>
      <w:r w:rsidR="00511FF3" w:rsidRPr="00592095">
        <w:rPr>
          <w:rFonts w:ascii="Times New Roman" w:hAnsi="Times New Roman" w:cs="Times New Roman"/>
          <w:sz w:val="24"/>
          <w:szCs w:val="24"/>
        </w:rPr>
        <w:t xml:space="preserve"> be taken at </w:t>
      </w:r>
      <w:r w:rsidR="00CE5F02" w:rsidRPr="00592095">
        <w:rPr>
          <w:rFonts w:ascii="Times New Roman" w:hAnsi="Times New Roman" w:cs="Times New Roman"/>
          <w:sz w:val="24"/>
          <w:szCs w:val="24"/>
        </w:rPr>
        <w:t>the beginning of each lesson by subject staff and at the beginning of each out of hours extra-curricular activity and regularly during every off site activity. Teachers should follow up any unexplained absences.</w:t>
      </w:r>
    </w:p>
    <w:p w:rsidR="00CE5F02" w:rsidRPr="00592095" w:rsidRDefault="00CE5F02" w:rsidP="00511FF3">
      <w:pPr>
        <w:pStyle w:val="ListParagraph"/>
        <w:numPr>
          <w:ilvl w:val="0"/>
          <w:numId w:val="2"/>
        </w:numPr>
        <w:rPr>
          <w:rFonts w:ascii="Times New Roman" w:hAnsi="Times New Roman" w:cs="Times New Roman"/>
          <w:sz w:val="24"/>
          <w:szCs w:val="24"/>
        </w:rPr>
      </w:pPr>
      <w:r w:rsidRPr="00592095">
        <w:rPr>
          <w:rFonts w:ascii="Times New Roman" w:hAnsi="Times New Roman" w:cs="Times New Roman"/>
          <w:sz w:val="24"/>
          <w:szCs w:val="24"/>
        </w:rPr>
        <w:t xml:space="preserve">In the event that a pupil is recorded as present </w:t>
      </w:r>
      <w:r w:rsidR="00A64242" w:rsidRPr="00592095">
        <w:rPr>
          <w:rFonts w:ascii="Times New Roman" w:hAnsi="Times New Roman" w:cs="Times New Roman"/>
          <w:sz w:val="24"/>
          <w:szCs w:val="24"/>
        </w:rPr>
        <w:t>in morning registration but is not present or accounted for in her lessons and her absence cannot be explained (</w:t>
      </w:r>
      <w:proofErr w:type="spellStart"/>
      <w:r w:rsidR="00A64242" w:rsidRPr="00592095">
        <w:rPr>
          <w:rFonts w:ascii="Times New Roman" w:hAnsi="Times New Roman" w:cs="Times New Roman"/>
          <w:sz w:val="24"/>
          <w:szCs w:val="24"/>
        </w:rPr>
        <w:t>eg</w:t>
      </w:r>
      <w:proofErr w:type="spellEnd"/>
      <w:r w:rsidR="00A64242" w:rsidRPr="00592095">
        <w:rPr>
          <w:rFonts w:ascii="Times New Roman" w:hAnsi="Times New Roman" w:cs="Times New Roman"/>
          <w:sz w:val="24"/>
          <w:szCs w:val="24"/>
        </w:rPr>
        <w:t xml:space="preserve"> she has not signed out, she has not been sent h</w:t>
      </w:r>
      <w:r w:rsidR="00A67891" w:rsidRPr="00592095">
        <w:rPr>
          <w:rFonts w:ascii="Times New Roman" w:hAnsi="Times New Roman" w:cs="Times New Roman"/>
          <w:sz w:val="24"/>
          <w:szCs w:val="24"/>
        </w:rPr>
        <w:t>ome by the School Medical staff, nor had a music/drama/learning support lesson), staff must inform a senior member of staff without delay.</w:t>
      </w:r>
    </w:p>
    <w:p w:rsidR="00A67891" w:rsidRPr="00592095" w:rsidRDefault="00A67891" w:rsidP="00A67891">
      <w:pPr>
        <w:pStyle w:val="ListParagraph"/>
        <w:numPr>
          <w:ilvl w:val="0"/>
          <w:numId w:val="2"/>
        </w:numPr>
        <w:rPr>
          <w:rFonts w:ascii="Times New Roman" w:hAnsi="Times New Roman" w:cs="Times New Roman"/>
          <w:sz w:val="24"/>
          <w:szCs w:val="24"/>
        </w:rPr>
      </w:pPr>
      <w:r w:rsidRPr="00592095">
        <w:rPr>
          <w:rFonts w:ascii="Times New Roman" w:hAnsi="Times New Roman" w:cs="Times New Roman"/>
          <w:sz w:val="24"/>
          <w:szCs w:val="24"/>
        </w:rPr>
        <w:t xml:space="preserve">The exact point and time of when and where the pupil was last seen and by which adult must be ascertained. The adult last responsible for the child must be questioned as to the whereabouts of the pupil. </w:t>
      </w:r>
    </w:p>
    <w:p w:rsidR="00A67891" w:rsidRDefault="00A67891" w:rsidP="00A67891">
      <w:pPr>
        <w:pStyle w:val="ListParagraph"/>
        <w:numPr>
          <w:ilvl w:val="0"/>
          <w:numId w:val="2"/>
        </w:numPr>
        <w:rPr>
          <w:rFonts w:ascii="Times New Roman" w:hAnsi="Times New Roman" w:cs="Times New Roman"/>
          <w:sz w:val="24"/>
          <w:szCs w:val="24"/>
        </w:rPr>
      </w:pPr>
      <w:r w:rsidRPr="00592095">
        <w:rPr>
          <w:rFonts w:ascii="Times New Roman" w:hAnsi="Times New Roman" w:cs="Times New Roman"/>
          <w:sz w:val="24"/>
          <w:szCs w:val="24"/>
        </w:rPr>
        <w:t xml:space="preserve">In the event that the pupil’s absence cannot be explained and accounted for, a search of the building </w:t>
      </w:r>
      <w:r w:rsidR="00B00BC4">
        <w:rPr>
          <w:rFonts w:ascii="Times New Roman" w:hAnsi="Times New Roman" w:cs="Times New Roman"/>
          <w:sz w:val="24"/>
          <w:szCs w:val="24"/>
        </w:rPr>
        <w:t xml:space="preserve">and grounds </w:t>
      </w:r>
      <w:r w:rsidRPr="00592095">
        <w:rPr>
          <w:rFonts w:ascii="Times New Roman" w:hAnsi="Times New Roman" w:cs="Times New Roman"/>
          <w:sz w:val="24"/>
          <w:szCs w:val="24"/>
        </w:rPr>
        <w:t>will be organised and th</w:t>
      </w:r>
      <w:r w:rsidR="00E6791B">
        <w:rPr>
          <w:rFonts w:ascii="Times New Roman" w:hAnsi="Times New Roman" w:cs="Times New Roman"/>
          <w:sz w:val="24"/>
          <w:szCs w:val="24"/>
        </w:rPr>
        <w:t>e Headmistress will be informed</w:t>
      </w:r>
      <w:r w:rsidR="00592095">
        <w:rPr>
          <w:rFonts w:ascii="Times New Roman" w:hAnsi="Times New Roman" w:cs="Times New Roman"/>
          <w:sz w:val="24"/>
          <w:szCs w:val="24"/>
        </w:rPr>
        <w:t>. All parties involved in searching for the pupil should liaise with administrative staff in the Hub/ School Office</w:t>
      </w:r>
    </w:p>
    <w:p w:rsidR="00592095" w:rsidRDefault="00592095" w:rsidP="00A678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the event </w:t>
      </w:r>
      <w:r w:rsidR="00E266BA">
        <w:rPr>
          <w:rFonts w:ascii="Times New Roman" w:hAnsi="Times New Roman" w:cs="Times New Roman"/>
          <w:sz w:val="24"/>
          <w:szCs w:val="24"/>
        </w:rPr>
        <w:t xml:space="preserve">of the pupil not being located, parents and police will be informed. </w:t>
      </w:r>
    </w:p>
    <w:p w:rsidR="00E266BA" w:rsidRDefault="00E266BA" w:rsidP="00A678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whichever point the pupil is found, she must be reassured and all adults involved in her care must be convinced of her wellbeing and safety. In the event of any concerns, the school will</w:t>
      </w:r>
      <w:r w:rsidR="00B00BC4">
        <w:rPr>
          <w:rFonts w:ascii="Times New Roman" w:hAnsi="Times New Roman" w:cs="Times New Roman"/>
          <w:sz w:val="24"/>
          <w:szCs w:val="24"/>
        </w:rPr>
        <w:t xml:space="preserve"> implement its relevant policies and procedures.</w:t>
      </w:r>
      <w:r>
        <w:rPr>
          <w:rFonts w:ascii="Times New Roman" w:hAnsi="Times New Roman" w:cs="Times New Roman"/>
          <w:sz w:val="24"/>
          <w:szCs w:val="24"/>
        </w:rPr>
        <w:t xml:space="preserve"> </w:t>
      </w:r>
    </w:p>
    <w:p w:rsidR="00E266BA" w:rsidRDefault="00E266BA" w:rsidP="00A678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record of all events leading to the incident must be recorded, reviewed and action implemented as appropriate. All processes in the search for the missing pupil must be recorded and reviewed. All search records and reviews must be given to the Headmistress (she is the Designated Safeguarding Lead).</w:t>
      </w:r>
    </w:p>
    <w:p w:rsidR="00A515FF" w:rsidRDefault="00A515FF" w:rsidP="00A515FF">
      <w:pPr>
        <w:rPr>
          <w:rFonts w:ascii="Times New Roman" w:hAnsi="Times New Roman" w:cs="Times New Roman"/>
          <w:sz w:val="24"/>
          <w:szCs w:val="24"/>
        </w:rPr>
      </w:pPr>
    </w:p>
    <w:p w:rsidR="00A515FF" w:rsidRDefault="00A515FF" w:rsidP="00A515FF">
      <w:pPr>
        <w:rPr>
          <w:rFonts w:ascii="Times New Roman" w:hAnsi="Times New Roman" w:cs="Times New Roman"/>
          <w:sz w:val="24"/>
          <w:szCs w:val="24"/>
        </w:rPr>
      </w:pPr>
      <w:r>
        <w:rPr>
          <w:rFonts w:ascii="Times New Roman" w:hAnsi="Times New Roman" w:cs="Times New Roman"/>
          <w:sz w:val="24"/>
          <w:szCs w:val="24"/>
        </w:rPr>
        <w:t>Procedure for pupils missing on a school trip</w:t>
      </w:r>
    </w:p>
    <w:p w:rsidR="00A515FF" w:rsidRDefault="002F5A2E" w:rsidP="002F5A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 immediate headcount will be carried out to ensure that all other pupils are present.</w:t>
      </w:r>
    </w:p>
    <w:p w:rsidR="002F5A2E" w:rsidRDefault="002F5A2E" w:rsidP="002F5A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 appointed teacher (not the Trip Leader) will search the immediate vicinity and the venue manager will be alerted if possible.</w:t>
      </w:r>
    </w:p>
    <w:p w:rsidR="002F5A2E" w:rsidRDefault="002F5A2E" w:rsidP="002F5A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remaining pupils will gather in a supervised designated place or, if applicable, return to the coach</w:t>
      </w:r>
      <w:r w:rsidR="0094601A">
        <w:rPr>
          <w:rFonts w:ascii="Times New Roman" w:hAnsi="Times New Roman" w:cs="Times New Roman"/>
          <w:sz w:val="24"/>
          <w:szCs w:val="24"/>
        </w:rPr>
        <w:t>.</w:t>
      </w:r>
    </w:p>
    <w:p w:rsidR="002F5A2E" w:rsidRDefault="002F5A2E" w:rsidP="002F5A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the pu</w:t>
      </w:r>
      <w:r w:rsidR="0094601A">
        <w:rPr>
          <w:rFonts w:ascii="Times New Roman" w:hAnsi="Times New Roman" w:cs="Times New Roman"/>
          <w:sz w:val="24"/>
          <w:szCs w:val="24"/>
        </w:rPr>
        <w:t>pil has not been found after approximately one hour,</w:t>
      </w:r>
      <w:r>
        <w:rPr>
          <w:rFonts w:ascii="Times New Roman" w:hAnsi="Times New Roman" w:cs="Times New Roman"/>
          <w:sz w:val="24"/>
          <w:szCs w:val="24"/>
        </w:rPr>
        <w:t xml:space="preserve"> the Trip Leader will contact the DSL at school</w:t>
      </w:r>
      <w:r w:rsidR="00960788">
        <w:rPr>
          <w:rFonts w:ascii="Times New Roman" w:hAnsi="Times New Roman" w:cs="Times New Roman"/>
          <w:sz w:val="24"/>
          <w:szCs w:val="24"/>
        </w:rPr>
        <w:t xml:space="preserve"> and if necessary follow guidelines contained in the Major Incident </w:t>
      </w:r>
      <w:proofErr w:type="spellStart"/>
      <w:r w:rsidR="00960788">
        <w:rPr>
          <w:rFonts w:ascii="Times New Roman" w:hAnsi="Times New Roman" w:cs="Times New Roman"/>
          <w:sz w:val="24"/>
          <w:szCs w:val="24"/>
        </w:rPr>
        <w:t>Proceedures</w:t>
      </w:r>
      <w:proofErr w:type="spellEnd"/>
      <w:r>
        <w:rPr>
          <w:rFonts w:ascii="Times New Roman" w:hAnsi="Times New Roman" w:cs="Times New Roman"/>
          <w:sz w:val="24"/>
          <w:szCs w:val="24"/>
        </w:rPr>
        <w:t>.</w:t>
      </w:r>
    </w:p>
    <w:p w:rsidR="002F5A2E" w:rsidRDefault="002F5A2E" w:rsidP="002F5A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necessary the parents an</w:t>
      </w:r>
      <w:r w:rsidR="0094601A">
        <w:rPr>
          <w:rFonts w:ascii="Times New Roman" w:hAnsi="Times New Roman" w:cs="Times New Roman"/>
          <w:sz w:val="24"/>
          <w:szCs w:val="24"/>
        </w:rPr>
        <w:t xml:space="preserve">d police will then be contacted and the party on the trip will act in accordance with guidance from the school and the police. </w:t>
      </w:r>
    </w:p>
    <w:p w:rsidR="0094601A" w:rsidRPr="002F5A2E" w:rsidRDefault="0094601A" w:rsidP="002F5A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full report will be made by the Trip Leader and submitted to the DSL (the Headmistress). The report will state the reasons for the reason for the disappearance and the manner in which the school responded.</w:t>
      </w:r>
    </w:p>
    <w:p w:rsidR="00A515FF" w:rsidRDefault="00A515FF" w:rsidP="00A515FF">
      <w:pPr>
        <w:rPr>
          <w:rFonts w:ascii="Times New Roman" w:hAnsi="Times New Roman" w:cs="Times New Roman"/>
          <w:sz w:val="24"/>
          <w:szCs w:val="24"/>
        </w:rPr>
      </w:pPr>
    </w:p>
    <w:p w:rsidR="00B24A7F" w:rsidRPr="00B24A7F" w:rsidRDefault="00B24A7F" w:rsidP="00B24A7F">
      <w:pPr>
        <w:jc w:val="both"/>
        <w:rPr>
          <w:rFonts w:ascii="Times New Roman" w:hAnsi="Times New Roman" w:cs="Times New Roman"/>
          <w:szCs w:val="24"/>
        </w:rPr>
      </w:pPr>
      <w:r w:rsidRPr="00B24A7F">
        <w:rPr>
          <w:rFonts w:ascii="Times New Roman" w:hAnsi="Times New Roman" w:cs="Times New Roman"/>
          <w:szCs w:val="24"/>
        </w:rPr>
        <w:t>This policy has regard to the guidance issued by the Secretary of State.</w:t>
      </w:r>
    </w:p>
    <w:p w:rsidR="00B24A7F" w:rsidRPr="00B24A7F" w:rsidRDefault="00B24A7F" w:rsidP="00B24A7F">
      <w:pPr>
        <w:rPr>
          <w:rFonts w:ascii="Times New Roman" w:hAnsi="Times New Roman" w:cs="Times New Roman"/>
        </w:rPr>
      </w:pPr>
    </w:p>
    <w:p w:rsidR="00B24A7F" w:rsidRPr="002015D1" w:rsidRDefault="00B24A7F" w:rsidP="00B24A7F">
      <w:pPr>
        <w:rPr>
          <w:rFonts w:ascii="Times New Roman" w:hAnsi="Times New Roman" w:cs="Times New Roman"/>
          <w:b/>
          <w:i/>
        </w:rPr>
      </w:pPr>
      <w:r w:rsidRPr="00B24A7F">
        <w:rPr>
          <w:rFonts w:ascii="Times New Roman" w:hAnsi="Times New Roman" w:cs="Times New Roman"/>
          <w:b/>
          <w:i/>
        </w:rPr>
        <w:t>Walthamstow Hall policies are approved, ratified and reviewed regularly by the Governing Body in the light of statutory requirements.</w:t>
      </w:r>
    </w:p>
    <w:p w:rsidR="00AC2F51" w:rsidRDefault="002E28A7" w:rsidP="00B24A7F">
      <w:pPr>
        <w:jc w:val="right"/>
        <w:rPr>
          <w:rFonts w:ascii="Times New Roman" w:hAnsi="Times New Roman" w:cs="Times New Roman"/>
          <w:szCs w:val="24"/>
        </w:rPr>
      </w:pPr>
      <w:r>
        <w:rPr>
          <w:rFonts w:ascii="Times New Roman" w:hAnsi="Times New Roman" w:cs="Times New Roman"/>
          <w:szCs w:val="24"/>
        </w:rPr>
        <w:t>Reviewed June 201</w:t>
      </w:r>
      <w:r w:rsidR="00960788">
        <w:rPr>
          <w:rFonts w:ascii="Times New Roman" w:hAnsi="Times New Roman" w:cs="Times New Roman"/>
          <w:szCs w:val="24"/>
        </w:rPr>
        <w:t>8</w:t>
      </w:r>
    </w:p>
    <w:p w:rsidR="00AC2F51" w:rsidRPr="00B24A7F" w:rsidRDefault="002E28A7" w:rsidP="00B24A7F">
      <w:pPr>
        <w:jc w:val="right"/>
        <w:rPr>
          <w:rFonts w:ascii="Times New Roman" w:hAnsi="Times New Roman" w:cs="Times New Roman"/>
          <w:szCs w:val="24"/>
        </w:rPr>
      </w:pPr>
      <w:r>
        <w:rPr>
          <w:rFonts w:ascii="Times New Roman" w:hAnsi="Times New Roman" w:cs="Times New Roman"/>
          <w:szCs w:val="24"/>
        </w:rPr>
        <w:t>Next Review June 201</w:t>
      </w:r>
      <w:r w:rsidR="00960788">
        <w:rPr>
          <w:rFonts w:ascii="Times New Roman" w:hAnsi="Times New Roman" w:cs="Times New Roman"/>
          <w:szCs w:val="24"/>
        </w:rPr>
        <w:t>9</w:t>
      </w:r>
    </w:p>
    <w:p w:rsidR="00B24A7F" w:rsidRPr="00B24A7F" w:rsidRDefault="00B24A7F" w:rsidP="00B24A7F">
      <w:pPr>
        <w:jc w:val="right"/>
        <w:rPr>
          <w:rFonts w:ascii="Times New Roman" w:hAnsi="Times New Roman" w:cs="Times New Roman"/>
          <w:szCs w:val="24"/>
        </w:rPr>
      </w:pPr>
    </w:p>
    <w:p w:rsidR="00B24A7F" w:rsidRPr="00B24A7F" w:rsidRDefault="00B24A7F" w:rsidP="00B24A7F">
      <w:pPr>
        <w:jc w:val="right"/>
        <w:rPr>
          <w:rFonts w:ascii="Times New Roman" w:hAnsi="Times New Roman" w:cs="Times New Roman"/>
          <w:szCs w:val="24"/>
        </w:rPr>
      </w:pPr>
    </w:p>
    <w:p w:rsidR="00B24A7F" w:rsidRPr="00B24A7F" w:rsidRDefault="00B24A7F" w:rsidP="00B24A7F">
      <w:pPr>
        <w:jc w:val="right"/>
        <w:rPr>
          <w:rFonts w:ascii="Times New Roman" w:hAnsi="Times New Roman" w:cs="Times New Roman"/>
          <w:szCs w:val="24"/>
        </w:rPr>
      </w:pPr>
    </w:p>
    <w:p w:rsidR="00B24A7F" w:rsidRPr="00B24A7F" w:rsidRDefault="00B24A7F" w:rsidP="00B24A7F">
      <w:pPr>
        <w:rPr>
          <w:rFonts w:ascii="Times New Roman" w:hAnsi="Times New Roman" w:cs="Times New Roman"/>
          <w:szCs w:val="24"/>
        </w:rPr>
      </w:pPr>
      <w:r w:rsidRPr="00B24A7F">
        <w:rPr>
          <w:rFonts w:ascii="Times New Roman" w:hAnsi="Times New Roman" w:cs="Times New Roman"/>
          <w:szCs w:val="24"/>
        </w:rPr>
        <w:t>Signed: …………………………………………………………. Date: ………………………</w:t>
      </w:r>
    </w:p>
    <w:p w:rsidR="00B24A7F" w:rsidRPr="00B24A7F" w:rsidRDefault="00B24A7F" w:rsidP="00B24A7F">
      <w:pPr>
        <w:rPr>
          <w:rFonts w:ascii="Times New Roman" w:hAnsi="Times New Roman" w:cs="Times New Roman"/>
          <w:sz w:val="8"/>
          <w:szCs w:val="16"/>
        </w:rPr>
      </w:pPr>
    </w:p>
    <w:p w:rsidR="00B24A7F" w:rsidRPr="00B24A7F" w:rsidRDefault="00B24A7F" w:rsidP="00B24A7F">
      <w:pPr>
        <w:rPr>
          <w:rFonts w:ascii="Times New Roman" w:hAnsi="Times New Roman" w:cs="Times New Roman"/>
          <w:szCs w:val="24"/>
        </w:rPr>
      </w:pPr>
      <w:r w:rsidRPr="00B24A7F">
        <w:rPr>
          <w:rFonts w:ascii="Times New Roman" w:hAnsi="Times New Roman" w:cs="Times New Roman"/>
          <w:szCs w:val="24"/>
        </w:rPr>
        <w:t xml:space="preserve">                                             </w:t>
      </w:r>
      <w:r w:rsidR="00AC2F51">
        <w:rPr>
          <w:rFonts w:ascii="Times New Roman" w:hAnsi="Times New Roman" w:cs="Times New Roman"/>
          <w:szCs w:val="24"/>
        </w:rPr>
        <w:t>Mrs J Adams</w:t>
      </w:r>
    </w:p>
    <w:p w:rsidR="00B24A7F" w:rsidRPr="00B24A7F" w:rsidRDefault="00B24A7F" w:rsidP="00B24A7F">
      <w:pPr>
        <w:rPr>
          <w:rFonts w:ascii="Times New Roman" w:hAnsi="Times New Roman" w:cs="Times New Roman"/>
          <w:szCs w:val="24"/>
        </w:rPr>
      </w:pPr>
      <w:r w:rsidRPr="00B24A7F">
        <w:rPr>
          <w:rFonts w:ascii="Times New Roman" w:hAnsi="Times New Roman" w:cs="Times New Roman"/>
          <w:szCs w:val="24"/>
        </w:rPr>
        <w:t xml:space="preserve">             </w:t>
      </w:r>
      <w:r w:rsidR="00AC2F51">
        <w:rPr>
          <w:rFonts w:ascii="Times New Roman" w:hAnsi="Times New Roman" w:cs="Times New Roman"/>
          <w:szCs w:val="24"/>
        </w:rPr>
        <w:t xml:space="preserve">                       Chair </w:t>
      </w:r>
      <w:r w:rsidRPr="00B24A7F">
        <w:rPr>
          <w:rFonts w:ascii="Times New Roman" w:hAnsi="Times New Roman" w:cs="Times New Roman"/>
          <w:szCs w:val="24"/>
        </w:rPr>
        <w:t>of Governors</w:t>
      </w:r>
    </w:p>
    <w:p w:rsidR="00B24A7F" w:rsidRPr="00B24A7F" w:rsidRDefault="00B24A7F" w:rsidP="00A515FF">
      <w:pPr>
        <w:rPr>
          <w:rFonts w:ascii="Times New Roman" w:hAnsi="Times New Roman" w:cs="Times New Roman"/>
          <w:sz w:val="24"/>
          <w:szCs w:val="24"/>
        </w:rPr>
      </w:pPr>
    </w:p>
    <w:sectPr w:rsidR="00B24A7F" w:rsidRPr="00B24A7F" w:rsidSect="00153120">
      <w:footerReference w:type="default" r:id="rId9"/>
      <w:pgSz w:w="11906" w:h="16838"/>
      <w:pgMar w:top="993" w:right="991" w:bottom="709" w:left="993"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7F" w:rsidRDefault="00B24A7F" w:rsidP="00B24A7F">
      <w:r>
        <w:separator/>
      </w:r>
    </w:p>
  </w:endnote>
  <w:endnote w:type="continuationSeparator" w:id="0">
    <w:p w:rsidR="00B24A7F" w:rsidRDefault="00B24A7F" w:rsidP="00B2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althamstow Hall Logo">
    <w:altName w:val="Symbol"/>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7F" w:rsidRPr="00153120" w:rsidRDefault="00B24A7F" w:rsidP="00851164">
    <w:pPr>
      <w:pStyle w:val="Footer"/>
      <w:rPr>
        <w:rFonts w:ascii="Gill Sans MT" w:hAnsi="Gill Sans MT" w:cs="Times New Roman"/>
        <w:color w:val="808080" w:themeColor="background1" w:themeShade="80"/>
      </w:rPr>
    </w:pPr>
    <w:r w:rsidRPr="00153120">
      <w:rPr>
        <w:rFonts w:ascii="Gill Sans MT" w:hAnsi="Gill Sans MT" w:cs="Times New Roman"/>
        <w:color w:val="808080" w:themeColor="background1" w:themeShade="80"/>
        <w:sz w:val="20"/>
        <w:szCs w:val="20"/>
      </w:rPr>
      <w:t>Senior School Missing Child Policy</w:t>
    </w:r>
    <w:r w:rsidR="002E28A7" w:rsidRPr="00153120">
      <w:rPr>
        <w:rFonts w:ascii="Gill Sans MT" w:hAnsi="Gill Sans MT" w:cs="Times New Roman"/>
        <w:color w:val="808080" w:themeColor="background1" w:themeShade="80"/>
        <w:sz w:val="20"/>
        <w:szCs w:val="20"/>
      </w:rPr>
      <w:t xml:space="preserve"> June 2017</w:t>
    </w:r>
    <w:r w:rsidR="00851164" w:rsidRPr="00153120">
      <w:rPr>
        <w:rFonts w:ascii="Gill Sans MT" w:hAnsi="Gill Sans MT" w:cs="Times New Roman"/>
        <w:color w:val="808080" w:themeColor="background1" w:themeShade="80"/>
        <w:sz w:val="20"/>
        <w:szCs w:val="20"/>
      </w:rPr>
      <w:t xml:space="preserve"> </w:t>
    </w:r>
    <w:r w:rsidRPr="00153120">
      <w:rPr>
        <w:rFonts w:ascii="Gill Sans MT" w:hAnsi="Gill Sans MT" w:cs="Times New Roman"/>
        <w:color w:val="808080" w:themeColor="background1" w:themeShade="80"/>
        <w:sz w:val="20"/>
        <w:szCs w:val="20"/>
      </w:rPr>
      <w:t xml:space="preserve">                                                                                             </w:t>
    </w:r>
    <w:sdt>
      <w:sdtPr>
        <w:rPr>
          <w:rFonts w:ascii="Gill Sans MT" w:hAnsi="Gill Sans MT" w:cs="Times New Roman"/>
          <w:color w:val="808080" w:themeColor="background1" w:themeShade="80"/>
        </w:rPr>
        <w:id w:val="-1317030595"/>
        <w:docPartObj>
          <w:docPartGallery w:val="Page Numbers (Bottom of Page)"/>
          <w:docPartUnique/>
        </w:docPartObj>
      </w:sdtPr>
      <w:sdtEndPr>
        <w:rPr>
          <w:noProof/>
        </w:rPr>
      </w:sdtEndPr>
      <w:sdtContent>
        <w:r w:rsidRPr="00153120">
          <w:rPr>
            <w:rFonts w:ascii="Gill Sans MT" w:hAnsi="Gill Sans MT" w:cs="Times New Roman"/>
            <w:color w:val="808080" w:themeColor="background1" w:themeShade="80"/>
          </w:rPr>
          <w:fldChar w:fldCharType="begin"/>
        </w:r>
        <w:r w:rsidRPr="00153120">
          <w:rPr>
            <w:rFonts w:ascii="Gill Sans MT" w:hAnsi="Gill Sans MT" w:cs="Times New Roman"/>
            <w:color w:val="808080" w:themeColor="background1" w:themeShade="80"/>
          </w:rPr>
          <w:instrText xml:space="preserve"> PAGE   \* MERGEFORMAT </w:instrText>
        </w:r>
        <w:r w:rsidRPr="00153120">
          <w:rPr>
            <w:rFonts w:ascii="Gill Sans MT" w:hAnsi="Gill Sans MT" w:cs="Times New Roman"/>
            <w:color w:val="808080" w:themeColor="background1" w:themeShade="80"/>
          </w:rPr>
          <w:fldChar w:fldCharType="separate"/>
        </w:r>
        <w:r w:rsidR="00267B3E">
          <w:rPr>
            <w:rFonts w:ascii="Gill Sans MT" w:hAnsi="Gill Sans MT" w:cs="Times New Roman"/>
            <w:noProof/>
            <w:color w:val="808080" w:themeColor="background1" w:themeShade="80"/>
          </w:rPr>
          <w:t>2</w:t>
        </w:r>
        <w:r w:rsidRPr="00153120">
          <w:rPr>
            <w:rFonts w:ascii="Gill Sans MT" w:hAnsi="Gill Sans MT" w:cs="Times New Roman"/>
            <w:noProof/>
            <w:color w:val="808080" w:themeColor="background1" w:themeShade="80"/>
          </w:rPr>
          <w:fldChar w:fldCharType="end"/>
        </w:r>
      </w:sdtContent>
    </w:sdt>
  </w:p>
  <w:p w:rsidR="00B24A7F" w:rsidRPr="00B24A7F" w:rsidRDefault="00153120" w:rsidP="00153120">
    <w:pPr>
      <w:pStyle w:val="Footer"/>
      <w:tabs>
        <w:tab w:val="clear" w:pos="4513"/>
        <w:tab w:val="clear" w:pos="9026"/>
        <w:tab w:val="left" w:pos="1995"/>
      </w:tabs>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7F" w:rsidRDefault="00B24A7F" w:rsidP="00B24A7F">
      <w:r>
        <w:separator/>
      </w:r>
    </w:p>
  </w:footnote>
  <w:footnote w:type="continuationSeparator" w:id="0">
    <w:p w:rsidR="00B24A7F" w:rsidRDefault="00B24A7F" w:rsidP="00B24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431"/>
    <w:multiLevelType w:val="hybridMultilevel"/>
    <w:tmpl w:val="3E3E2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C94CF3"/>
    <w:multiLevelType w:val="hybridMultilevel"/>
    <w:tmpl w:val="6854D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B46982"/>
    <w:multiLevelType w:val="hybridMultilevel"/>
    <w:tmpl w:val="B656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3D6444"/>
    <w:multiLevelType w:val="hybridMultilevel"/>
    <w:tmpl w:val="6E68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ED6601"/>
    <w:multiLevelType w:val="hybridMultilevel"/>
    <w:tmpl w:val="C7EE82D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234C35"/>
    <w:multiLevelType w:val="hybridMultilevel"/>
    <w:tmpl w:val="B950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8D16D3"/>
    <w:multiLevelType w:val="hybridMultilevel"/>
    <w:tmpl w:val="9038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2C"/>
    <w:rsid w:val="00067EC0"/>
    <w:rsid w:val="00153120"/>
    <w:rsid w:val="002015D1"/>
    <w:rsid w:val="00267B3E"/>
    <w:rsid w:val="002E28A7"/>
    <w:rsid w:val="002F5A2E"/>
    <w:rsid w:val="00473DE5"/>
    <w:rsid w:val="004F572C"/>
    <w:rsid w:val="00511FF3"/>
    <w:rsid w:val="005875A8"/>
    <w:rsid w:val="00592095"/>
    <w:rsid w:val="00613E82"/>
    <w:rsid w:val="00797974"/>
    <w:rsid w:val="007B4C79"/>
    <w:rsid w:val="00807CDD"/>
    <w:rsid w:val="0084252C"/>
    <w:rsid w:val="00851164"/>
    <w:rsid w:val="0094601A"/>
    <w:rsid w:val="00960788"/>
    <w:rsid w:val="00A515FF"/>
    <w:rsid w:val="00A54DC3"/>
    <w:rsid w:val="00A64242"/>
    <w:rsid w:val="00A67891"/>
    <w:rsid w:val="00AC2F51"/>
    <w:rsid w:val="00B00BC4"/>
    <w:rsid w:val="00B24A7F"/>
    <w:rsid w:val="00B81ED5"/>
    <w:rsid w:val="00BC14D5"/>
    <w:rsid w:val="00CE5F02"/>
    <w:rsid w:val="00D309D0"/>
    <w:rsid w:val="00E266BA"/>
    <w:rsid w:val="00E6791B"/>
    <w:rsid w:val="00E84231"/>
    <w:rsid w:val="00F1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F3"/>
    <w:pPr>
      <w:ind w:left="720"/>
      <w:contextualSpacing/>
    </w:pPr>
  </w:style>
  <w:style w:type="paragraph" w:styleId="Header">
    <w:name w:val="header"/>
    <w:basedOn w:val="Normal"/>
    <w:link w:val="HeaderChar"/>
    <w:uiPriority w:val="99"/>
    <w:unhideWhenUsed/>
    <w:rsid w:val="00B24A7F"/>
    <w:pPr>
      <w:tabs>
        <w:tab w:val="center" w:pos="4513"/>
        <w:tab w:val="right" w:pos="9026"/>
      </w:tabs>
    </w:pPr>
  </w:style>
  <w:style w:type="character" w:customStyle="1" w:styleId="HeaderChar">
    <w:name w:val="Header Char"/>
    <w:basedOn w:val="DefaultParagraphFont"/>
    <w:link w:val="Header"/>
    <w:uiPriority w:val="99"/>
    <w:rsid w:val="00B24A7F"/>
  </w:style>
  <w:style w:type="paragraph" w:styleId="Footer">
    <w:name w:val="footer"/>
    <w:basedOn w:val="Normal"/>
    <w:link w:val="FooterChar"/>
    <w:uiPriority w:val="99"/>
    <w:unhideWhenUsed/>
    <w:rsid w:val="00B24A7F"/>
    <w:pPr>
      <w:tabs>
        <w:tab w:val="center" w:pos="4513"/>
        <w:tab w:val="right" w:pos="9026"/>
      </w:tabs>
    </w:pPr>
  </w:style>
  <w:style w:type="character" w:customStyle="1" w:styleId="FooterChar">
    <w:name w:val="Footer Char"/>
    <w:basedOn w:val="DefaultParagraphFont"/>
    <w:link w:val="Footer"/>
    <w:uiPriority w:val="99"/>
    <w:rsid w:val="00B24A7F"/>
  </w:style>
  <w:style w:type="paragraph" w:styleId="BalloonText">
    <w:name w:val="Balloon Text"/>
    <w:basedOn w:val="Normal"/>
    <w:link w:val="BalloonTextChar"/>
    <w:uiPriority w:val="99"/>
    <w:semiHidden/>
    <w:unhideWhenUsed/>
    <w:rsid w:val="00E6791B"/>
    <w:rPr>
      <w:rFonts w:ascii="Tahoma" w:hAnsi="Tahoma" w:cs="Tahoma"/>
      <w:sz w:val="16"/>
      <w:szCs w:val="16"/>
    </w:rPr>
  </w:style>
  <w:style w:type="character" w:customStyle="1" w:styleId="BalloonTextChar">
    <w:name w:val="Balloon Text Char"/>
    <w:basedOn w:val="DefaultParagraphFont"/>
    <w:link w:val="BalloonText"/>
    <w:uiPriority w:val="99"/>
    <w:semiHidden/>
    <w:rsid w:val="00E67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F3"/>
    <w:pPr>
      <w:ind w:left="720"/>
      <w:contextualSpacing/>
    </w:pPr>
  </w:style>
  <w:style w:type="paragraph" w:styleId="Header">
    <w:name w:val="header"/>
    <w:basedOn w:val="Normal"/>
    <w:link w:val="HeaderChar"/>
    <w:uiPriority w:val="99"/>
    <w:unhideWhenUsed/>
    <w:rsid w:val="00B24A7F"/>
    <w:pPr>
      <w:tabs>
        <w:tab w:val="center" w:pos="4513"/>
        <w:tab w:val="right" w:pos="9026"/>
      </w:tabs>
    </w:pPr>
  </w:style>
  <w:style w:type="character" w:customStyle="1" w:styleId="HeaderChar">
    <w:name w:val="Header Char"/>
    <w:basedOn w:val="DefaultParagraphFont"/>
    <w:link w:val="Header"/>
    <w:uiPriority w:val="99"/>
    <w:rsid w:val="00B24A7F"/>
  </w:style>
  <w:style w:type="paragraph" w:styleId="Footer">
    <w:name w:val="footer"/>
    <w:basedOn w:val="Normal"/>
    <w:link w:val="FooterChar"/>
    <w:uiPriority w:val="99"/>
    <w:unhideWhenUsed/>
    <w:rsid w:val="00B24A7F"/>
    <w:pPr>
      <w:tabs>
        <w:tab w:val="center" w:pos="4513"/>
        <w:tab w:val="right" w:pos="9026"/>
      </w:tabs>
    </w:pPr>
  </w:style>
  <w:style w:type="character" w:customStyle="1" w:styleId="FooterChar">
    <w:name w:val="Footer Char"/>
    <w:basedOn w:val="DefaultParagraphFont"/>
    <w:link w:val="Footer"/>
    <w:uiPriority w:val="99"/>
    <w:rsid w:val="00B24A7F"/>
  </w:style>
  <w:style w:type="paragraph" w:styleId="BalloonText">
    <w:name w:val="Balloon Text"/>
    <w:basedOn w:val="Normal"/>
    <w:link w:val="BalloonTextChar"/>
    <w:uiPriority w:val="99"/>
    <w:semiHidden/>
    <w:unhideWhenUsed/>
    <w:rsid w:val="00E6791B"/>
    <w:rPr>
      <w:rFonts w:ascii="Tahoma" w:hAnsi="Tahoma" w:cs="Tahoma"/>
      <w:sz w:val="16"/>
      <w:szCs w:val="16"/>
    </w:rPr>
  </w:style>
  <w:style w:type="character" w:customStyle="1" w:styleId="BalloonTextChar">
    <w:name w:val="Balloon Text Char"/>
    <w:basedOn w:val="DefaultParagraphFont"/>
    <w:link w:val="BalloonText"/>
    <w:uiPriority w:val="99"/>
    <w:semiHidden/>
    <w:rsid w:val="00E67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Walthamstow Hall School</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2014-06-05T16:35:00Z</cp:lastPrinted>
  <dcterms:created xsi:type="dcterms:W3CDTF">2018-06-28T10:59:00Z</dcterms:created>
  <dcterms:modified xsi:type="dcterms:W3CDTF">2018-07-05T08:27:00Z</dcterms:modified>
</cp:coreProperties>
</file>