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A6DAB" w14:textId="12069CF7" w:rsidR="00116835" w:rsidRDefault="00CB275B" w:rsidP="009A67F7">
      <w:pPr>
        <w:jc w:val="center"/>
        <w:rPr>
          <w:b/>
          <w:bCs/>
          <w:sz w:val="32"/>
          <w:szCs w:val="32"/>
        </w:rPr>
      </w:pPr>
      <w:r w:rsidRPr="00307677">
        <w:rPr>
          <w:noProof/>
          <w:lang w:eastAsia="en-GB"/>
        </w:rPr>
        <w:drawing>
          <wp:anchor distT="0" distB="0" distL="114300" distR="114300" simplePos="0" relativeHeight="251659264" behindDoc="1" locked="0" layoutInCell="1" allowOverlap="1" wp14:anchorId="1C2CB860" wp14:editId="49969AD5">
            <wp:simplePos x="0" y="0"/>
            <wp:positionH relativeFrom="column">
              <wp:posOffset>-937260</wp:posOffset>
            </wp:positionH>
            <wp:positionV relativeFrom="paragraph">
              <wp:posOffset>-667385</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14:paraId="2ABE03FA" w14:textId="086E7EE4" w:rsidR="00116835" w:rsidRDefault="00116835" w:rsidP="009A67F7">
      <w:pPr>
        <w:jc w:val="center"/>
        <w:rPr>
          <w:b/>
          <w:bCs/>
          <w:sz w:val="32"/>
          <w:szCs w:val="32"/>
        </w:rPr>
      </w:pPr>
    </w:p>
    <w:p w14:paraId="56AB52E7" w14:textId="77777777" w:rsidR="00A90D8F" w:rsidRDefault="00A90D8F" w:rsidP="009A67F7">
      <w:pPr>
        <w:jc w:val="center"/>
        <w:rPr>
          <w:b/>
          <w:bCs/>
          <w:sz w:val="32"/>
          <w:szCs w:val="32"/>
        </w:rPr>
      </w:pPr>
    </w:p>
    <w:p w14:paraId="31BEAD41" w14:textId="77777777" w:rsidR="00CB275B" w:rsidRDefault="00CB275B" w:rsidP="009A67F7">
      <w:pPr>
        <w:jc w:val="center"/>
        <w:rPr>
          <w:rFonts w:ascii="Georgia" w:hAnsi="Georgia"/>
          <w:b/>
          <w:bCs/>
          <w:sz w:val="32"/>
          <w:szCs w:val="32"/>
          <w:u w:val="single"/>
        </w:rPr>
      </w:pPr>
    </w:p>
    <w:p w14:paraId="7B096236" w14:textId="77777777" w:rsidR="00CB275B" w:rsidRDefault="00CB275B" w:rsidP="009A67F7">
      <w:pPr>
        <w:jc w:val="center"/>
        <w:rPr>
          <w:rFonts w:ascii="Georgia" w:hAnsi="Georgia"/>
          <w:b/>
          <w:bCs/>
          <w:sz w:val="32"/>
          <w:szCs w:val="32"/>
          <w:u w:val="single"/>
        </w:rPr>
      </w:pPr>
    </w:p>
    <w:p w14:paraId="059853E5" w14:textId="0DF91EBA" w:rsidR="009A67F7" w:rsidRPr="00CB275B" w:rsidRDefault="00997BC4" w:rsidP="009A67F7">
      <w:pPr>
        <w:jc w:val="center"/>
        <w:rPr>
          <w:rFonts w:ascii="Georgia" w:hAnsi="Georgia"/>
          <w:b/>
          <w:bCs/>
          <w:sz w:val="32"/>
          <w:szCs w:val="32"/>
          <w:u w:val="single"/>
        </w:rPr>
      </w:pPr>
      <w:r w:rsidRPr="00CB275B">
        <w:rPr>
          <w:rFonts w:ascii="Georgia" w:hAnsi="Georgia"/>
          <w:b/>
          <w:bCs/>
          <w:sz w:val="32"/>
          <w:szCs w:val="32"/>
          <w:u w:val="single"/>
        </w:rPr>
        <w:t>EQUAL</w:t>
      </w:r>
      <w:r w:rsidR="00A040D6" w:rsidRPr="00CB275B">
        <w:rPr>
          <w:rFonts w:ascii="Georgia" w:hAnsi="Georgia"/>
          <w:b/>
          <w:bCs/>
          <w:sz w:val="32"/>
          <w:szCs w:val="32"/>
          <w:u w:val="single"/>
        </w:rPr>
        <w:t>ITY</w:t>
      </w:r>
      <w:r w:rsidRPr="00CB275B">
        <w:rPr>
          <w:rFonts w:ascii="Georgia" w:hAnsi="Georgia"/>
          <w:b/>
          <w:bCs/>
          <w:sz w:val="32"/>
          <w:szCs w:val="32"/>
          <w:u w:val="single"/>
        </w:rPr>
        <w:t xml:space="preserve"> POLICY</w:t>
      </w:r>
    </w:p>
    <w:p w14:paraId="3FD721DA" w14:textId="77777777" w:rsidR="00C115E9" w:rsidRPr="00CB275B" w:rsidRDefault="00C115E9" w:rsidP="009A67F7">
      <w:pPr>
        <w:jc w:val="center"/>
        <w:rPr>
          <w:rFonts w:ascii="Georgia" w:hAnsi="Georgia"/>
          <w:b/>
          <w:bCs/>
          <w:sz w:val="32"/>
          <w:szCs w:val="32"/>
        </w:rPr>
      </w:pPr>
      <w:r w:rsidRPr="00CB275B">
        <w:rPr>
          <w:rFonts w:ascii="Georgia" w:hAnsi="Georgia"/>
          <w:b/>
          <w:bCs/>
          <w:sz w:val="32"/>
          <w:szCs w:val="32"/>
        </w:rPr>
        <w:t>Including Early Years Foundation Stage</w:t>
      </w:r>
    </w:p>
    <w:p w14:paraId="3B3A81BC" w14:textId="77777777" w:rsidR="008F0770" w:rsidRDefault="008F0770" w:rsidP="004B1DAE">
      <w:pPr>
        <w:ind w:left="360"/>
        <w:rPr>
          <w:b/>
          <w:bCs/>
        </w:rPr>
      </w:pPr>
    </w:p>
    <w:p w14:paraId="4E8FE575" w14:textId="65EE9C90" w:rsidR="00675AC5" w:rsidRPr="00CB275B" w:rsidRDefault="00675AC5" w:rsidP="005E276B">
      <w:pPr>
        <w:rPr>
          <w:rFonts w:ascii="Gill Sans MT" w:hAnsi="Gill Sans MT"/>
          <w:bCs/>
        </w:rPr>
      </w:pPr>
      <w:r w:rsidRPr="00CB275B">
        <w:rPr>
          <w:rFonts w:ascii="Gill Sans MT" w:hAnsi="Gill Sans MT"/>
          <w:bCs/>
        </w:rPr>
        <w:t xml:space="preserve">This policy has been drawn up with regard to the Equality Act 2010. </w:t>
      </w:r>
    </w:p>
    <w:p w14:paraId="0162A362" w14:textId="77777777" w:rsidR="00675AC5" w:rsidRPr="00CB275B" w:rsidRDefault="00675AC5" w:rsidP="004B1DAE">
      <w:pPr>
        <w:ind w:left="360"/>
        <w:rPr>
          <w:rFonts w:ascii="Gill Sans MT" w:hAnsi="Gill Sans MT"/>
          <w:bCs/>
        </w:rPr>
      </w:pPr>
    </w:p>
    <w:p w14:paraId="40228CF7" w14:textId="054657D7" w:rsidR="005E276B" w:rsidRPr="00CB275B" w:rsidRDefault="005E276B" w:rsidP="005E276B">
      <w:p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 xml:space="preserve">The Act covers all aspects of school life to do with how a school treats pupils and prospective pupils, parents and carers, employees, and members of the community. </w:t>
      </w:r>
      <w:r w:rsidR="00367060" w:rsidRPr="00CB275B">
        <w:rPr>
          <w:rFonts w:ascii="Gill Sans MT" w:eastAsia="Times New Roman" w:hAnsi="Gill Sans MT"/>
          <w:lang w:eastAsia="en-GB"/>
        </w:rPr>
        <w:t xml:space="preserve"> </w:t>
      </w:r>
      <w:r w:rsidRPr="00CB275B">
        <w:rPr>
          <w:rFonts w:ascii="Gill Sans MT" w:eastAsia="Times New Roman" w:hAnsi="Gill Sans MT"/>
          <w:lang w:eastAsia="en-GB"/>
        </w:rPr>
        <w:t xml:space="preserve">Everything </w:t>
      </w:r>
      <w:r w:rsidR="00367060" w:rsidRPr="00CB275B">
        <w:rPr>
          <w:rFonts w:ascii="Gill Sans MT" w:eastAsia="Times New Roman" w:hAnsi="Gill Sans MT"/>
          <w:lang w:eastAsia="en-GB"/>
        </w:rPr>
        <w:t>we do</w:t>
      </w:r>
      <w:r w:rsidRPr="00CB275B">
        <w:rPr>
          <w:rFonts w:ascii="Gill Sans MT" w:eastAsia="Times New Roman" w:hAnsi="Gill Sans MT"/>
          <w:lang w:eastAsia="en-GB"/>
        </w:rPr>
        <w:t xml:space="preserve"> must be fair, non-discriminatory and not put individuals or groups of people at a disadvantage.</w:t>
      </w:r>
      <w:r w:rsidR="00367060" w:rsidRPr="00CB275B">
        <w:rPr>
          <w:rFonts w:ascii="Gill Sans MT" w:eastAsia="Times New Roman" w:hAnsi="Gill Sans MT"/>
          <w:lang w:eastAsia="en-GB"/>
        </w:rPr>
        <w:t xml:space="preserve"> </w:t>
      </w:r>
      <w:r w:rsidRPr="00CB275B">
        <w:rPr>
          <w:rFonts w:ascii="Gill Sans MT" w:eastAsia="Times New Roman" w:hAnsi="Gill Sans MT"/>
          <w:lang w:eastAsia="en-GB"/>
        </w:rPr>
        <w:t xml:space="preserve"> In particular, </w:t>
      </w:r>
      <w:r w:rsidR="00367060" w:rsidRPr="00CB275B">
        <w:rPr>
          <w:rFonts w:ascii="Gill Sans MT" w:eastAsia="Times New Roman" w:hAnsi="Gill Sans MT"/>
          <w:lang w:eastAsia="en-GB"/>
        </w:rPr>
        <w:t xml:space="preserve">we will </w:t>
      </w:r>
      <w:r w:rsidRPr="00CB275B">
        <w:rPr>
          <w:rFonts w:ascii="Gill Sans MT" w:eastAsia="Times New Roman" w:hAnsi="Gill Sans MT"/>
          <w:lang w:eastAsia="en-GB"/>
        </w:rPr>
        <w:t>not discriminate, harass or victimise a pupil or potential pupil in relation to: </w:t>
      </w:r>
    </w:p>
    <w:p w14:paraId="0886B993" w14:textId="77777777" w:rsidR="005E276B" w:rsidRPr="00CB275B" w:rsidRDefault="005E276B" w:rsidP="005E276B">
      <w:pPr>
        <w:numPr>
          <w:ilvl w:val="0"/>
          <w:numId w:val="33"/>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Admissions.</w:t>
      </w:r>
    </w:p>
    <w:p w14:paraId="3389F32D" w14:textId="77777777" w:rsidR="005E276B" w:rsidRPr="00CB275B" w:rsidRDefault="005E276B" w:rsidP="005E276B">
      <w:pPr>
        <w:numPr>
          <w:ilvl w:val="0"/>
          <w:numId w:val="33"/>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The way it provides education for pupils.</w:t>
      </w:r>
    </w:p>
    <w:p w14:paraId="4E42D6B8" w14:textId="77777777" w:rsidR="005E276B" w:rsidRPr="00CB275B" w:rsidRDefault="005E276B" w:rsidP="005E276B">
      <w:pPr>
        <w:numPr>
          <w:ilvl w:val="0"/>
          <w:numId w:val="33"/>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How it provides pupils access to any benefit, facility or service.</w:t>
      </w:r>
    </w:p>
    <w:p w14:paraId="753434B8" w14:textId="77777777" w:rsidR="005E276B" w:rsidRPr="00CB275B" w:rsidRDefault="005E276B" w:rsidP="005E276B">
      <w:pPr>
        <w:numPr>
          <w:ilvl w:val="0"/>
          <w:numId w:val="33"/>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Excluding a pupil or subjecting them to any other detriment.</w:t>
      </w:r>
    </w:p>
    <w:p w14:paraId="6ED77BEA" w14:textId="77777777" w:rsidR="005E276B" w:rsidRPr="00CB275B" w:rsidRDefault="005E276B" w:rsidP="005E276B">
      <w:pPr>
        <w:shd w:val="clear" w:color="auto" w:fill="FFFFFF"/>
        <w:spacing w:after="150"/>
        <w:outlineLvl w:val="2"/>
        <w:rPr>
          <w:rFonts w:ascii="Gill Sans MT" w:eastAsia="Times New Roman" w:hAnsi="Gill Sans MT"/>
          <w:b/>
          <w:bCs/>
          <w:lang w:eastAsia="en-GB"/>
        </w:rPr>
      </w:pPr>
      <w:r w:rsidRPr="00CB275B">
        <w:rPr>
          <w:rFonts w:ascii="Gill Sans MT" w:eastAsia="Times New Roman" w:hAnsi="Gill Sans MT"/>
          <w:b/>
          <w:bCs/>
          <w:lang w:eastAsia="en-GB"/>
        </w:rPr>
        <w:t>What actions and behaviours are unlawful?</w:t>
      </w:r>
    </w:p>
    <w:p w14:paraId="5BB9B0A0" w14:textId="77777777" w:rsidR="005E276B" w:rsidRPr="00CB275B" w:rsidRDefault="005E276B" w:rsidP="005E276B">
      <w:p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The Act defines a number of types of unlawful behaviour, including:</w:t>
      </w:r>
    </w:p>
    <w:p w14:paraId="7DB9C443" w14:textId="77777777" w:rsidR="005E276B" w:rsidRPr="00CB275B" w:rsidRDefault="005E276B" w:rsidP="005E276B">
      <w:pPr>
        <w:numPr>
          <w:ilvl w:val="0"/>
          <w:numId w:val="34"/>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Direct discrimination.</w:t>
      </w:r>
    </w:p>
    <w:p w14:paraId="5AAB2BE2" w14:textId="77777777" w:rsidR="005E276B" w:rsidRPr="00CB275B" w:rsidRDefault="005E276B" w:rsidP="005E276B">
      <w:pPr>
        <w:numPr>
          <w:ilvl w:val="0"/>
          <w:numId w:val="34"/>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Indirect discrimination.</w:t>
      </w:r>
    </w:p>
    <w:p w14:paraId="73BF6C84" w14:textId="77777777" w:rsidR="005E276B" w:rsidRPr="00CB275B" w:rsidRDefault="005E276B" w:rsidP="005E276B">
      <w:pPr>
        <w:numPr>
          <w:ilvl w:val="0"/>
          <w:numId w:val="34"/>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Failing to make reasonable adjustments for disabled pupils or staff.</w:t>
      </w:r>
    </w:p>
    <w:p w14:paraId="11B307FB" w14:textId="77777777" w:rsidR="005E276B" w:rsidRPr="00CB275B" w:rsidRDefault="005E276B" w:rsidP="005E276B">
      <w:pPr>
        <w:numPr>
          <w:ilvl w:val="0"/>
          <w:numId w:val="34"/>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Discrimination arising from disability.</w:t>
      </w:r>
    </w:p>
    <w:p w14:paraId="1C45DDC3" w14:textId="77777777" w:rsidR="005E276B" w:rsidRPr="00CB275B" w:rsidRDefault="005E276B" w:rsidP="005E276B">
      <w:pPr>
        <w:numPr>
          <w:ilvl w:val="0"/>
          <w:numId w:val="34"/>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Harassment related to a protected characteristic.</w:t>
      </w:r>
    </w:p>
    <w:p w14:paraId="3F593072" w14:textId="77777777" w:rsidR="005E276B" w:rsidRPr="00CB275B" w:rsidRDefault="005E276B" w:rsidP="005E276B">
      <w:pPr>
        <w:numPr>
          <w:ilvl w:val="0"/>
          <w:numId w:val="34"/>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Victimisation of someone because they have made, or helped with, a complaint about discrimination.</w:t>
      </w:r>
    </w:p>
    <w:p w14:paraId="5BA45E81" w14:textId="77777777" w:rsidR="005E276B" w:rsidRPr="00CB275B" w:rsidRDefault="005E276B" w:rsidP="005E276B">
      <w:pPr>
        <w:shd w:val="clear" w:color="auto" w:fill="FFFFFF"/>
        <w:spacing w:after="150"/>
        <w:outlineLvl w:val="2"/>
        <w:rPr>
          <w:rFonts w:ascii="Gill Sans MT" w:eastAsia="Times New Roman" w:hAnsi="Gill Sans MT"/>
          <w:b/>
          <w:bCs/>
          <w:lang w:eastAsia="en-GB"/>
        </w:rPr>
      </w:pPr>
      <w:r w:rsidRPr="00CB275B">
        <w:rPr>
          <w:rFonts w:ascii="Gill Sans MT" w:eastAsia="Times New Roman" w:hAnsi="Gill Sans MT"/>
          <w:b/>
          <w:bCs/>
          <w:lang w:eastAsia="en-GB"/>
        </w:rPr>
        <w:t>Protected characteristics</w:t>
      </w:r>
    </w:p>
    <w:p w14:paraId="4BCA5394" w14:textId="77777777" w:rsidR="005E276B" w:rsidRPr="00CB275B" w:rsidRDefault="005E276B" w:rsidP="005E276B">
      <w:p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The Act uses the term “protected characteristics” to refer to aspects of a person’s identity. Treating a person less favourably because they have one or more of these characteristics would be unlawful. The protected characteristics are:</w:t>
      </w:r>
    </w:p>
    <w:p w14:paraId="2BF53101" w14:textId="77777777" w:rsidR="005E276B" w:rsidRPr="00CB275B" w:rsidRDefault="005E276B" w:rsidP="005E276B">
      <w:pPr>
        <w:numPr>
          <w:ilvl w:val="0"/>
          <w:numId w:val="35"/>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Age.</w:t>
      </w:r>
      <w:bookmarkStart w:id="0" w:name="_GoBack"/>
      <w:bookmarkEnd w:id="0"/>
    </w:p>
    <w:p w14:paraId="7865BDD7" w14:textId="77777777" w:rsidR="005E276B" w:rsidRPr="00CB275B" w:rsidRDefault="005E276B" w:rsidP="005E276B">
      <w:pPr>
        <w:numPr>
          <w:ilvl w:val="0"/>
          <w:numId w:val="35"/>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Disability.</w:t>
      </w:r>
    </w:p>
    <w:p w14:paraId="7230D012" w14:textId="77777777" w:rsidR="005E276B" w:rsidRPr="00CB275B" w:rsidRDefault="005E276B" w:rsidP="005E276B">
      <w:pPr>
        <w:numPr>
          <w:ilvl w:val="0"/>
          <w:numId w:val="35"/>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Gender reassignment.</w:t>
      </w:r>
    </w:p>
    <w:p w14:paraId="55AB4331" w14:textId="77777777" w:rsidR="005E276B" w:rsidRPr="00CB275B" w:rsidRDefault="005E276B" w:rsidP="005E276B">
      <w:pPr>
        <w:numPr>
          <w:ilvl w:val="0"/>
          <w:numId w:val="35"/>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Marriage and civil partnership.</w:t>
      </w:r>
    </w:p>
    <w:p w14:paraId="263D83FF" w14:textId="77777777" w:rsidR="005E276B" w:rsidRPr="00CB275B" w:rsidRDefault="005E276B" w:rsidP="005E276B">
      <w:pPr>
        <w:numPr>
          <w:ilvl w:val="0"/>
          <w:numId w:val="35"/>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Pregnancy and maternity.</w:t>
      </w:r>
    </w:p>
    <w:p w14:paraId="20FD9545" w14:textId="77777777" w:rsidR="005E276B" w:rsidRPr="00CB275B" w:rsidRDefault="005E276B" w:rsidP="005E276B">
      <w:pPr>
        <w:numPr>
          <w:ilvl w:val="0"/>
          <w:numId w:val="35"/>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Race.</w:t>
      </w:r>
    </w:p>
    <w:p w14:paraId="3B54446B" w14:textId="77777777" w:rsidR="005E276B" w:rsidRPr="00CB275B" w:rsidRDefault="005E276B" w:rsidP="005E276B">
      <w:pPr>
        <w:numPr>
          <w:ilvl w:val="0"/>
          <w:numId w:val="35"/>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Religion or belief.</w:t>
      </w:r>
    </w:p>
    <w:p w14:paraId="2AD19A3C" w14:textId="77777777" w:rsidR="005E276B" w:rsidRPr="00CB275B" w:rsidRDefault="005E276B" w:rsidP="005E276B">
      <w:pPr>
        <w:numPr>
          <w:ilvl w:val="0"/>
          <w:numId w:val="35"/>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lastRenderedPageBreak/>
        <w:t>Sex.</w:t>
      </w:r>
    </w:p>
    <w:p w14:paraId="4616AFB6" w14:textId="77777777" w:rsidR="005E276B" w:rsidRPr="00CB275B" w:rsidRDefault="005E276B" w:rsidP="005E276B">
      <w:pPr>
        <w:numPr>
          <w:ilvl w:val="0"/>
          <w:numId w:val="35"/>
        </w:num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Sexual orientation.</w:t>
      </w:r>
    </w:p>
    <w:p w14:paraId="6F5FB0A2" w14:textId="3811CA0A" w:rsidR="005E276B" w:rsidRPr="00CB275B" w:rsidRDefault="005E276B" w:rsidP="005E276B">
      <w:pPr>
        <w:shd w:val="clear" w:color="auto" w:fill="FFFFFF"/>
        <w:spacing w:after="150"/>
        <w:rPr>
          <w:rFonts w:ascii="Gill Sans MT" w:eastAsia="Times New Roman" w:hAnsi="Gill Sans MT"/>
          <w:lang w:eastAsia="en-GB"/>
        </w:rPr>
      </w:pPr>
      <w:r w:rsidRPr="00CB275B">
        <w:rPr>
          <w:rFonts w:ascii="Gill Sans MT" w:eastAsia="Times New Roman" w:hAnsi="Gill Sans MT"/>
          <w:lang w:eastAsia="en-GB"/>
        </w:rPr>
        <w:t>The protected characteristics of age and marriage and civil partnership apply to schools as employers, but not in relation to their provision for pupils.</w:t>
      </w:r>
    </w:p>
    <w:p w14:paraId="450816AF" w14:textId="77777777" w:rsidR="005E276B" w:rsidRPr="00CB275B" w:rsidRDefault="005E276B" w:rsidP="004B1DAE">
      <w:pPr>
        <w:ind w:left="360"/>
        <w:rPr>
          <w:rFonts w:ascii="Gill Sans MT" w:hAnsi="Gill Sans MT"/>
          <w:bCs/>
        </w:rPr>
      </w:pPr>
    </w:p>
    <w:p w14:paraId="625B1DB3" w14:textId="77777777" w:rsidR="005F1D68" w:rsidRPr="00CB275B" w:rsidRDefault="00F44E96" w:rsidP="004B1DAE">
      <w:pPr>
        <w:ind w:left="360"/>
        <w:rPr>
          <w:rFonts w:ascii="Gill Sans MT" w:hAnsi="Gill Sans MT"/>
          <w:b/>
          <w:bCs/>
        </w:rPr>
      </w:pPr>
      <w:r w:rsidRPr="00CB275B">
        <w:rPr>
          <w:rFonts w:ascii="Gill Sans MT" w:hAnsi="Gill Sans MT"/>
          <w:b/>
          <w:bCs/>
        </w:rPr>
        <w:t>RATIONALE</w:t>
      </w:r>
    </w:p>
    <w:p w14:paraId="5C8F4BF8" w14:textId="4B1C612F" w:rsidR="00107B24" w:rsidRPr="00CB275B" w:rsidRDefault="00107B24" w:rsidP="00107B24">
      <w:pPr>
        <w:pStyle w:val="ListParagraph"/>
        <w:numPr>
          <w:ilvl w:val="0"/>
          <w:numId w:val="31"/>
        </w:numPr>
        <w:rPr>
          <w:rFonts w:ascii="Gill Sans MT" w:hAnsi="Gill Sans MT"/>
          <w:bCs/>
        </w:rPr>
      </w:pPr>
      <w:r w:rsidRPr="00CB275B">
        <w:rPr>
          <w:rFonts w:ascii="Gill Sans MT" w:hAnsi="Gill Sans MT"/>
          <w:bCs/>
        </w:rPr>
        <w:t>Promoting equal opportunities is fundamental to the aims and ethos of Walthamstow Hall.</w:t>
      </w:r>
      <w:r w:rsidR="00367060" w:rsidRPr="00CB275B">
        <w:rPr>
          <w:rFonts w:ascii="Gill Sans MT" w:hAnsi="Gill Sans MT"/>
          <w:bCs/>
        </w:rPr>
        <w:t xml:space="preserve"> </w:t>
      </w:r>
      <w:r w:rsidRPr="00CB275B">
        <w:rPr>
          <w:rFonts w:ascii="Gill Sans MT" w:hAnsi="Gill Sans MT"/>
          <w:bCs/>
        </w:rPr>
        <w:t xml:space="preserve"> We concentrate on educating the individual, to provide a comfortable and welcoming atmosphere where each individual feels valued and can flourish.</w:t>
      </w:r>
    </w:p>
    <w:p w14:paraId="0062512C" w14:textId="77777777" w:rsidR="005F1D68" w:rsidRPr="00CB275B" w:rsidRDefault="005F1D68" w:rsidP="004B1DAE">
      <w:pPr>
        <w:ind w:left="360"/>
        <w:rPr>
          <w:rFonts w:ascii="Gill Sans MT" w:hAnsi="Gill Sans MT"/>
          <w:b/>
          <w:bCs/>
          <w:sz w:val="8"/>
          <w:szCs w:val="16"/>
        </w:rPr>
      </w:pPr>
    </w:p>
    <w:p w14:paraId="56D0C3EC" w14:textId="1421B3E2" w:rsidR="00107B24" w:rsidRPr="00CB275B" w:rsidRDefault="00166ABF" w:rsidP="00166ABF">
      <w:pPr>
        <w:numPr>
          <w:ilvl w:val="0"/>
          <w:numId w:val="3"/>
        </w:numPr>
        <w:rPr>
          <w:rFonts w:ascii="Gill Sans MT" w:hAnsi="Gill Sans MT"/>
        </w:rPr>
      </w:pPr>
      <w:r w:rsidRPr="00CB275B">
        <w:rPr>
          <w:rFonts w:ascii="Gill Sans MT" w:hAnsi="Gill Sans MT"/>
        </w:rPr>
        <w:t xml:space="preserve">We are fully committed to </w:t>
      </w:r>
      <w:r w:rsidR="005E276B" w:rsidRPr="00CB275B">
        <w:rPr>
          <w:rFonts w:ascii="Gill Sans MT" w:hAnsi="Gill Sans MT"/>
        </w:rPr>
        <w:t>equality</w:t>
      </w:r>
      <w:r w:rsidRPr="00CB275B">
        <w:rPr>
          <w:rFonts w:ascii="Gill Sans MT" w:hAnsi="Gill Sans MT"/>
        </w:rPr>
        <w:t xml:space="preserve"> and to enabling all staff and pupils</w:t>
      </w:r>
      <w:r w:rsidR="001A7E6E" w:rsidRPr="00CB275B">
        <w:rPr>
          <w:rFonts w:ascii="Gill Sans MT" w:hAnsi="Gill Sans MT"/>
        </w:rPr>
        <w:t>, including prospective pupils,</w:t>
      </w:r>
      <w:r w:rsidRPr="00CB275B">
        <w:rPr>
          <w:rFonts w:ascii="Gill Sans MT" w:hAnsi="Gill Sans MT"/>
        </w:rPr>
        <w:t xml:space="preserve"> to develop their potential to the full, </w:t>
      </w:r>
      <w:r w:rsidR="00107B24" w:rsidRPr="00CB275B">
        <w:rPr>
          <w:rFonts w:ascii="Gill Sans MT" w:hAnsi="Gill Sans MT"/>
        </w:rPr>
        <w:t>regardless of an individual’s race, sex, disability, religion or belief, sexual orientation, gender reassignment, pregnancy or maternity.</w:t>
      </w:r>
    </w:p>
    <w:p w14:paraId="21F924C1" w14:textId="2280884F" w:rsidR="00107B24" w:rsidRPr="00CB275B" w:rsidRDefault="001A7E6E" w:rsidP="00166ABF">
      <w:pPr>
        <w:numPr>
          <w:ilvl w:val="0"/>
          <w:numId w:val="3"/>
        </w:numPr>
        <w:rPr>
          <w:rFonts w:ascii="Gill Sans MT" w:hAnsi="Gill Sans MT"/>
        </w:rPr>
      </w:pPr>
      <w:r w:rsidRPr="00CB275B">
        <w:rPr>
          <w:rFonts w:ascii="Gill Sans MT" w:hAnsi="Gill Sans MT"/>
        </w:rPr>
        <w:t>We</w:t>
      </w:r>
      <w:r w:rsidR="00107B24" w:rsidRPr="00CB275B">
        <w:rPr>
          <w:rFonts w:ascii="Gill Sans MT" w:hAnsi="Gill Sans MT"/>
        </w:rPr>
        <w:t xml:space="preserve"> also welcome </w:t>
      </w:r>
      <w:r w:rsidR="005A40AD" w:rsidRPr="00CB275B">
        <w:rPr>
          <w:rFonts w:ascii="Gill Sans MT" w:hAnsi="Gill Sans MT"/>
        </w:rPr>
        <w:t xml:space="preserve">applications from pupils with special needs and disabilities, and refer parents to our </w:t>
      </w:r>
      <w:r w:rsidR="005E276B" w:rsidRPr="00CB275B">
        <w:rPr>
          <w:rFonts w:ascii="Gill Sans MT" w:hAnsi="Gill Sans MT"/>
        </w:rPr>
        <w:t>Disability P</w:t>
      </w:r>
      <w:r w:rsidR="005A40AD" w:rsidRPr="00CB275B">
        <w:rPr>
          <w:rFonts w:ascii="Gill Sans MT" w:hAnsi="Gill Sans MT"/>
        </w:rPr>
        <w:t>olicy.</w:t>
      </w:r>
    </w:p>
    <w:p w14:paraId="6E03D72D" w14:textId="37FA025C" w:rsidR="005A40AD" w:rsidRPr="00CB275B" w:rsidRDefault="005A40AD" w:rsidP="00166ABF">
      <w:pPr>
        <w:numPr>
          <w:ilvl w:val="0"/>
          <w:numId w:val="3"/>
        </w:numPr>
        <w:rPr>
          <w:rFonts w:ascii="Gill Sans MT" w:hAnsi="Gill Sans MT"/>
        </w:rPr>
      </w:pPr>
      <w:r w:rsidRPr="00CB275B">
        <w:rPr>
          <w:rFonts w:ascii="Gill Sans MT" w:hAnsi="Gill Sans MT"/>
        </w:rPr>
        <w:t>Generous bursaries are offered in order to make it possible for as many as possible who meet the school’s admission criteria to attend the school.</w:t>
      </w:r>
      <w:r w:rsidR="005A3363" w:rsidRPr="00CB275B">
        <w:rPr>
          <w:rFonts w:ascii="Gill Sans MT" w:hAnsi="Gill Sans MT"/>
        </w:rPr>
        <w:t xml:space="preserve"> </w:t>
      </w:r>
      <w:r w:rsidRPr="00CB275B">
        <w:rPr>
          <w:rFonts w:ascii="Gill Sans MT" w:hAnsi="Gill Sans MT"/>
        </w:rPr>
        <w:t xml:space="preserve"> Details of our provision for bursaries can be found </w:t>
      </w:r>
      <w:r w:rsidR="005E276B" w:rsidRPr="00CB275B">
        <w:rPr>
          <w:rFonts w:ascii="Gill Sans MT" w:hAnsi="Gill Sans MT"/>
        </w:rPr>
        <w:t xml:space="preserve">in the Bursary and Awards (Scholarships and Exhibitions) Policy </w:t>
      </w:r>
      <w:r w:rsidRPr="00CB275B">
        <w:rPr>
          <w:rFonts w:ascii="Gill Sans MT" w:hAnsi="Gill Sans MT"/>
        </w:rPr>
        <w:t>on our website.</w:t>
      </w:r>
    </w:p>
    <w:p w14:paraId="2462DC19" w14:textId="6CDB4396" w:rsidR="00166ABF" w:rsidRPr="00CB275B" w:rsidRDefault="00166ABF" w:rsidP="00166ABF">
      <w:pPr>
        <w:numPr>
          <w:ilvl w:val="0"/>
          <w:numId w:val="3"/>
        </w:numPr>
        <w:rPr>
          <w:rFonts w:ascii="Gill Sans MT" w:hAnsi="Gill Sans MT"/>
        </w:rPr>
      </w:pPr>
      <w:r w:rsidRPr="00CB275B">
        <w:rPr>
          <w:rFonts w:ascii="Gill Sans MT" w:hAnsi="Gill Sans MT"/>
        </w:rPr>
        <w:t xml:space="preserve">The school recognises that direct or indirect discrimination might take place and therefore sees the need for a positive and effective </w:t>
      </w:r>
      <w:r w:rsidR="005E276B" w:rsidRPr="00CB275B">
        <w:rPr>
          <w:rFonts w:ascii="Gill Sans MT" w:hAnsi="Gill Sans MT"/>
        </w:rPr>
        <w:t>Equality</w:t>
      </w:r>
      <w:r w:rsidRPr="00CB275B">
        <w:rPr>
          <w:rFonts w:ascii="Gill Sans MT" w:hAnsi="Gill Sans MT"/>
        </w:rPr>
        <w:t xml:space="preserve"> </w:t>
      </w:r>
      <w:r w:rsidR="005E276B" w:rsidRPr="00CB275B">
        <w:rPr>
          <w:rFonts w:ascii="Gill Sans MT" w:hAnsi="Gill Sans MT"/>
        </w:rPr>
        <w:t>P</w:t>
      </w:r>
      <w:r w:rsidRPr="00CB275B">
        <w:rPr>
          <w:rFonts w:ascii="Gill Sans MT" w:hAnsi="Gill Sans MT"/>
        </w:rPr>
        <w:t>olicy</w:t>
      </w:r>
      <w:r w:rsidR="00A90D8F" w:rsidRPr="00CB275B">
        <w:rPr>
          <w:rFonts w:ascii="Gill Sans MT" w:hAnsi="Gill Sans MT"/>
        </w:rPr>
        <w:t>.</w:t>
      </w:r>
    </w:p>
    <w:p w14:paraId="7FA28392" w14:textId="77777777" w:rsidR="00166ABF" w:rsidRPr="00CB275B" w:rsidRDefault="00166ABF" w:rsidP="00166ABF">
      <w:pPr>
        <w:rPr>
          <w:rFonts w:ascii="Gill Sans MT" w:hAnsi="Gill Sans MT"/>
          <w:sz w:val="20"/>
          <w:szCs w:val="20"/>
        </w:rPr>
      </w:pPr>
    </w:p>
    <w:p w14:paraId="189E65BD" w14:textId="77777777" w:rsidR="00166ABF" w:rsidRPr="00CB275B" w:rsidRDefault="00166ABF" w:rsidP="00166ABF">
      <w:pPr>
        <w:rPr>
          <w:rFonts w:ascii="Gill Sans MT" w:hAnsi="Gill Sans MT"/>
          <w:b/>
          <w:bCs/>
        </w:rPr>
      </w:pPr>
      <w:r w:rsidRPr="00CB275B">
        <w:rPr>
          <w:rFonts w:ascii="Gill Sans MT" w:hAnsi="Gill Sans MT"/>
        </w:rPr>
        <w:t xml:space="preserve">      </w:t>
      </w:r>
      <w:r w:rsidR="00F44E96" w:rsidRPr="00CB275B">
        <w:rPr>
          <w:rFonts w:ascii="Gill Sans MT" w:hAnsi="Gill Sans MT"/>
          <w:b/>
          <w:bCs/>
        </w:rPr>
        <w:t>AIMS</w:t>
      </w:r>
    </w:p>
    <w:p w14:paraId="0FB1B424" w14:textId="77777777" w:rsidR="00166ABF" w:rsidRPr="00CB275B" w:rsidRDefault="00166ABF" w:rsidP="00166ABF">
      <w:pPr>
        <w:rPr>
          <w:rFonts w:ascii="Gill Sans MT" w:hAnsi="Gill Sans MT"/>
          <w:b/>
          <w:bCs/>
          <w:sz w:val="8"/>
          <w:szCs w:val="16"/>
        </w:rPr>
      </w:pPr>
    </w:p>
    <w:p w14:paraId="2F589090" w14:textId="77777777" w:rsidR="00166ABF" w:rsidRPr="00CB275B" w:rsidRDefault="00166ABF" w:rsidP="00166ABF">
      <w:pPr>
        <w:numPr>
          <w:ilvl w:val="0"/>
          <w:numId w:val="4"/>
        </w:numPr>
        <w:rPr>
          <w:rFonts w:ascii="Gill Sans MT" w:hAnsi="Gill Sans MT"/>
        </w:rPr>
      </w:pPr>
      <w:r w:rsidRPr="00CB275B">
        <w:rPr>
          <w:rFonts w:ascii="Gill Sans MT" w:hAnsi="Gill Sans MT"/>
        </w:rPr>
        <w:t>To develop an understanding of, and the promotion of human equality and equal opportunities</w:t>
      </w:r>
      <w:r w:rsidR="00A90D8F" w:rsidRPr="00CB275B">
        <w:rPr>
          <w:rFonts w:ascii="Gill Sans MT" w:hAnsi="Gill Sans MT"/>
        </w:rPr>
        <w:t>.</w:t>
      </w:r>
    </w:p>
    <w:p w14:paraId="73AEA2BA" w14:textId="77777777" w:rsidR="00166ABF" w:rsidRPr="00CB275B" w:rsidRDefault="00166ABF" w:rsidP="00166ABF">
      <w:pPr>
        <w:numPr>
          <w:ilvl w:val="0"/>
          <w:numId w:val="4"/>
        </w:numPr>
        <w:rPr>
          <w:rFonts w:ascii="Gill Sans MT" w:hAnsi="Gill Sans MT"/>
        </w:rPr>
      </w:pPr>
      <w:r w:rsidRPr="00CB275B">
        <w:rPr>
          <w:rFonts w:ascii="Gill Sans MT" w:hAnsi="Gill Sans MT"/>
        </w:rPr>
        <w:t>To promote good relations between members of different racial, cultural and religious groups and communities</w:t>
      </w:r>
      <w:r w:rsidR="00A90D8F" w:rsidRPr="00CB275B">
        <w:rPr>
          <w:rFonts w:ascii="Gill Sans MT" w:hAnsi="Gill Sans MT"/>
        </w:rPr>
        <w:t>.</w:t>
      </w:r>
    </w:p>
    <w:p w14:paraId="0DA59F2D" w14:textId="77777777" w:rsidR="00166ABF" w:rsidRPr="00CB275B" w:rsidRDefault="00166ABF" w:rsidP="00166ABF">
      <w:pPr>
        <w:numPr>
          <w:ilvl w:val="0"/>
          <w:numId w:val="4"/>
        </w:numPr>
        <w:rPr>
          <w:rFonts w:ascii="Gill Sans MT" w:hAnsi="Gill Sans MT"/>
        </w:rPr>
      </w:pPr>
      <w:r w:rsidRPr="00CB275B">
        <w:rPr>
          <w:rFonts w:ascii="Gill Sans MT" w:hAnsi="Gill Sans MT"/>
        </w:rPr>
        <w:t>To provide equal access to the curriculum</w:t>
      </w:r>
      <w:r w:rsidR="00A90D8F" w:rsidRPr="00CB275B">
        <w:rPr>
          <w:rFonts w:ascii="Gill Sans MT" w:hAnsi="Gill Sans MT"/>
        </w:rPr>
        <w:t>.</w:t>
      </w:r>
    </w:p>
    <w:p w14:paraId="25D84084" w14:textId="77777777" w:rsidR="00166ABF" w:rsidRPr="00CB275B" w:rsidRDefault="00FF770D" w:rsidP="00166ABF">
      <w:pPr>
        <w:numPr>
          <w:ilvl w:val="0"/>
          <w:numId w:val="4"/>
        </w:numPr>
        <w:rPr>
          <w:rFonts w:ascii="Gill Sans MT" w:hAnsi="Gill Sans MT"/>
        </w:rPr>
      </w:pPr>
      <w:r w:rsidRPr="00CB275B">
        <w:rPr>
          <w:rFonts w:ascii="Gill Sans MT" w:hAnsi="Gill Sans MT"/>
        </w:rPr>
        <w:t>To ensure that each student makes progress commensurate with her developing abilities</w:t>
      </w:r>
      <w:r w:rsidR="00A90D8F" w:rsidRPr="00CB275B">
        <w:rPr>
          <w:rFonts w:ascii="Gill Sans MT" w:hAnsi="Gill Sans MT"/>
        </w:rPr>
        <w:t>.</w:t>
      </w:r>
    </w:p>
    <w:p w14:paraId="742FC026" w14:textId="77777777" w:rsidR="00FF770D" w:rsidRPr="00CB275B" w:rsidRDefault="00FF770D" w:rsidP="00166ABF">
      <w:pPr>
        <w:numPr>
          <w:ilvl w:val="0"/>
          <w:numId w:val="4"/>
        </w:numPr>
        <w:rPr>
          <w:rFonts w:ascii="Gill Sans MT" w:hAnsi="Gill Sans MT"/>
        </w:rPr>
      </w:pPr>
      <w:r w:rsidRPr="00CB275B">
        <w:rPr>
          <w:rFonts w:ascii="Gill Sans MT" w:hAnsi="Gill Sans MT"/>
        </w:rPr>
        <w:t>To promote an environment that challenges gender and social stereotypes and encourages every girl to make full use of her talents and abilities</w:t>
      </w:r>
      <w:r w:rsidR="00A90D8F" w:rsidRPr="00CB275B">
        <w:rPr>
          <w:rFonts w:ascii="Gill Sans MT" w:hAnsi="Gill Sans MT"/>
        </w:rPr>
        <w:t>.</w:t>
      </w:r>
    </w:p>
    <w:p w14:paraId="66EB547C" w14:textId="77777777" w:rsidR="00FF770D" w:rsidRPr="00CB275B" w:rsidRDefault="00FF770D" w:rsidP="00166ABF">
      <w:pPr>
        <w:numPr>
          <w:ilvl w:val="0"/>
          <w:numId w:val="4"/>
        </w:numPr>
        <w:rPr>
          <w:rFonts w:ascii="Gill Sans MT" w:hAnsi="Gill Sans MT"/>
        </w:rPr>
      </w:pPr>
      <w:r w:rsidRPr="00CB275B">
        <w:rPr>
          <w:rFonts w:ascii="Gill Sans MT" w:hAnsi="Gill Sans MT"/>
        </w:rPr>
        <w:t>To acknowledge and welcome the multi-racial character of society and the nature of cultural diversity</w:t>
      </w:r>
      <w:r w:rsidR="00A90D8F" w:rsidRPr="00CB275B">
        <w:rPr>
          <w:rFonts w:ascii="Gill Sans MT" w:hAnsi="Gill Sans MT"/>
        </w:rPr>
        <w:t>.</w:t>
      </w:r>
    </w:p>
    <w:p w14:paraId="6D14FB6D" w14:textId="77777777" w:rsidR="00FF770D" w:rsidRPr="00CB275B" w:rsidRDefault="00FF770D" w:rsidP="00166ABF">
      <w:pPr>
        <w:numPr>
          <w:ilvl w:val="0"/>
          <w:numId w:val="4"/>
        </w:numPr>
        <w:rPr>
          <w:rFonts w:ascii="Gill Sans MT" w:hAnsi="Gill Sans MT"/>
        </w:rPr>
      </w:pPr>
      <w:r w:rsidRPr="00CB275B">
        <w:rPr>
          <w:rFonts w:ascii="Gill Sans MT" w:hAnsi="Gill Sans MT"/>
        </w:rPr>
        <w:t>To combat racism and other forms of discrimination at every level of the school community relating to both students and staff</w:t>
      </w:r>
      <w:r w:rsidR="00A90D8F" w:rsidRPr="00CB275B">
        <w:rPr>
          <w:rFonts w:ascii="Gill Sans MT" w:hAnsi="Gill Sans MT"/>
        </w:rPr>
        <w:t>.</w:t>
      </w:r>
    </w:p>
    <w:p w14:paraId="58FE7164" w14:textId="77777777" w:rsidR="002F0EB2" w:rsidRPr="00CB275B" w:rsidRDefault="00B83ADD" w:rsidP="00166ABF">
      <w:pPr>
        <w:numPr>
          <w:ilvl w:val="0"/>
          <w:numId w:val="4"/>
        </w:numPr>
        <w:rPr>
          <w:rFonts w:ascii="Gill Sans MT" w:hAnsi="Gill Sans MT"/>
        </w:rPr>
      </w:pPr>
      <w:r w:rsidRPr="00CB275B">
        <w:rPr>
          <w:rFonts w:ascii="Gill Sans MT" w:hAnsi="Gill Sans MT"/>
        </w:rPr>
        <w:t>To ensure that pupils are resilient to</w:t>
      </w:r>
      <w:r w:rsidR="002F0EB2" w:rsidRPr="00CB275B">
        <w:rPr>
          <w:rFonts w:ascii="Gill Sans MT" w:hAnsi="Gill Sans MT"/>
        </w:rPr>
        <w:t xml:space="preserve"> terrorist and extremist influence.</w:t>
      </w:r>
    </w:p>
    <w:p w14:paraId="3450FFA4" w14:textId="77777777" w:rsidR="005A40AD" w:rsidRPr="00CB275B" w:rsidRDefault="005A40AD" w:rsidP="005A40AD">
      <w:pPr>
        <w:rPr>
          <w:rFonts w:ascii="Gill Sans MT" w:hAnsi="Gill Sans MT"/>
        </w:rPr>
      </w:pPr>
    </w:p>
    <w:p w14:paraId="25A7D717" w14:textId="77777777" w:rsidR="00FF770D" w:rsidRPr="00CB275B" w:rsidRDefault="00FF770D" w:rsidP="00FF770D">
      <w:pPr>
        <w:rPr>
          <w:rFonts w:ascii="Gill Sans MT" w:hAnsi="Gill Sans MT"/>
          <w:sz w:val="20"/>
          <w:szCs w:val="20"/>
        </w:rPr>
      </w:pPr>
    </w:p>
    <w:p w14:paraId="32F3507E" w14:textId="77777777" w:rsidR="00FF770D" w:rsidRPr="00CB275B" w:rsidRDefault="00F44E96" w:rsidP="00FD68E0">
      <w:pPr>
        <w:ind w:left="360"/>
        <w:rPr>
          <w:rFonts w:ascii="Gill Sans MT" w:hAnsi="Gill Sans MT"/>
          <w:b/>
          <w:bCs/>
        </w:rPr>
      </w:pPr>
      <w:r w:rsidRPr="00CB275B">
        <w:rPr>
          <w:rFonts w:ascii="Gill Sans MT" w:hAnsi="Gill Sans MT"/>
          <w:b/>
          <w:bCs/>
        </w:rPr>
        <w:t>RESPONSIBILITIES</w:t>
      </w:r>
    </w:p>
    <w:p w14:paraId="3B63C206" w14:textId="77777777" w:rsidR="00C91C00" w:rsidRPr="00CB275B" w:rsidRDefault="00C91C00" w:rsidP="00FD68E0">
      <w:pPr>
        <w:ind w:left="360"/>
        <w:rPr>
          <w:rFonts w:ascii="Gill Sans MT" w:hAnsi="Gill Sans MT"/>
          <w:b/>
          <w:bCs/>
        </w:rPr>
      </w:pPr>
    </w:p>
    <w:p w14:paraId="7D172842" w14:textId="0FA8D824" w:rsidR="005A40AD" w:rsidRPr="00CB275B" w:rsidRDefault="00C91C00" w:rsidP="00FD68E0">
      <w:pPr>
        <w:ind w:left="360"/>
        <w:rPr>
          <w:rFonts w:ascii="Gill Sans MT" w:hAnsi="Gill Sans MT"/>
          <w:bCs/>
        </w:rPr>
      </w:pPr>
      <w:r w:rsidRPr="00CB275B">
        <w:rPr>
          <w:rFonts w:ascii="Gill Sans MT" w:hAnsi="Gill Sans MT"/>
          <w:bCs/>
        </w:rPr>
        <w:t>The H</w:t>
      </w:r>
      <w:r w:rsidR="005A40AD" w:rsidRPr="00CB275B">
        <w:rPr>
          <w:rFonts w:ascii="Gill Sans MT" w:hAnsi="Gill Sans MT"/>
          <w:bCs/>
        </w:rPr>
        <w:t xml:space="preserve">eadmistress, senior management team and all staff play an active role in monitoring the implementation of </w:t>
      </w:r>
      <w:r w:rsidR="00611F08" w:rsidRPr="00CB275B">
        <w:rPr>
          <w:rFonts w:ascii="Gill Sans MT" w:hAnsi="Gill Sans MT"/>
          <w:bCs/>
        </w:rPr>
        <w:t xml:space="preserve">School’s </w:t>
      </w:r>
      <w:r w:rsidR="005A40AD" w:rsidRPr="00CB275B">
        <w:rPr>
          <w:rFonts w:ascii="Gill Sans MT" w:hAnsi="Gill Sans MT"/>
          <w:bCs/>
        </w:rPr>
        <w:t xml:space="preserve">policy on </w:t>
      </w:r>
      <w:r w:rsidR="00611F08" w:rsidRPr="00CB275B">
        <w:rPr>
          <w:rFonts w:ascii="Gill Sans MT" w:hAnsi="Gill Sans MT"/>
          <w:bCs/>
        </w:rPr>
        <w:t>Equality</w:t>
      </w:r>
      <w:r w:rsidR="005A40AD" w:rsidRPr="00CB275B">
        <w:rPr>
          <w:rFonts w:ascii="Gill Sans MT" w:hAnsi="Gill Sans MT"/>
          <w:bCs/>
        </w:rPr>
        <w:t xml:space="preserve">. </w:t>
      </w:r>
      <w:r w:rsidR="00611F08" w:rsidRPr="00CB275B">
        <w:rPr>
          <w:rFonts w:ascii="Gill Sans MT" w:hAnsi="Gill Sans MT"/>
          <w:bCs/>
        </w:rPr>
        <w:t xml:space="preserve"> </w:t>
      </w:r>
      <w:r w:rsidR="005A40AD" w:rsidRPr="00CB275B">
        <w:rPr>
          <w:rFonts w:ascii="Gill Sans MT" w:hAnsi="Gill Sans MT"/>
          <w:bCs/>
        </w:rPr>
        <w:t>For example, use is made of assemblies, PSHE</w:t>
      </w:r>
      <w:r w:rsidR="006961CC" w:rsidRPr="00CB275B">
        <w:rPr>
          <w:rFonts w:ascii="Gill Sans MT" w:hAnsi="Gill Sans MT"/>
          <w:bCs/>
        </w:rPr>
        <w:t>E</w:t>
      </w:r>
      <w:r w:rsidR="005A40AD" w:rsidRPr="00CB275B">
        <w:rPr>
          <w:rFonts w:ascii="Gill Sans MT" w:hAnsi="Gill Sans MT"/>
          <w:bCs/>
        </w:rPr>
        <w:t>, RE, Drama, English and other lessons to:</w:t>
      </w:r>
    </w:p>
    <w:p w14:paraId="7C706223" w14:textId="77777777" w:rsidR="005A40AD" w:rsidRPr="00CB275B" w:rsidRDefault="005A40AD" w:rsidP="005A40AD">
      <w:pPr>
        <w:pStyle w:val="ListParagraph"/>
        <w:numPr>
          <w:ilvl w:val="0"/>
          <w:numId w:val="32"/>
        </w:numPr>
        <w:rPr>
          <w:rFonts w:ascii="Gill Sans MT" w:hAnsi="Gill Sans MT"/>
          <w:bCs/>
        </w:rPr>
      </w:pPr>
      <w:r w:rsidRPr="00CB275B">
        <w:rPr>
          <w:rFonts w:ascii="Gill Sans MT" w:hAnsi="Gill Sans MT"/>
          <w:bCs/>
        </w:rPr>
        <w:t>Promote tolerance of others and respect for others within the community.</w:t>
      </w:r>
    </w:p>
    <w:p w14:paraId="7E71C3C9" w14:textId="77777777" w:rsidR="005A40AD" w:rsidRPr="00CB275B" w:rsidRDefault="005A40AD" w:rsidP="005A40AD">
      <w:pPr>
        <w:pStyle w:val="ListParagraph"/>
        <w:numPr>
          <w:ilvl w:val="0"/>
          <w:numId w:val="32"/>
        </w:numPr>
        <w:rPr>
          <w:rFonts w:ascii="Gill Sans MT" w:hAnsi="Gill Sans MT"/>
          <w:bCs/>
        </w:rPr>
      </w:pPr>
      <w:r w:rsidRPr="00CB275B">
        <w:rPr>
          <w:rFonts w:ascii="Gill Sans MT" w:hAnsi="Gill Sans MT"/>
          <w:bCs/>
        </w:rPr>
        <w:t>Promote positive role models</w:t>
      </w:r>
      <w:r w:rsidR="00C91C00" w:rsidRPr="00CB275B">
        <w:rPr>
          <w:rFonts w:ascii="Gill Sans MT" w:hAnsi="Gill Sans MT"/>
          <w:bCs/>
        </w:rPr>
        <w:t xml:space="preserve"> to avoid prejudice and raise awareness of related issues.</w:t>
      </w:r>
    </w:p>
    <w:p w14:paraId="6D70E596" w14:textId="77777777" w:rsidR="00C91C00" w:rsidRPr="00CB275B" w:rsidRDefault="00C91C00" w:rsidP="005A40AD">
      <w:pPr>
        <w:pStyle w:val="ListParagraph"/>
        <w:numPr>
          <w:ilvl w:val="0"/>
          <w:numId w:val="32"/>
        </w:numPr>
        <w:rPr>
          <w:rFonts w:ascii="Gill Sans MT" w:hAnsi="Gill Sans MT"/>
          <w:bCs/>
        </w:rPr>
      </w:pPr>
      <w:r w:rsidRPr="00CB275B">
        <w:rPr>
          <w:rFonts w:ascii="Gill Sans MT" w:hAnsi="Gill Sans MT"/>
          <w:bCs/>
        </w:rPr>
        <w:lastRenderedPageBreak/>
        <w:t>Foster an open-minded approach by, for example, encouraging pupils to recognise the contributions made by different cultures and traditions.</w:t>
      </w:r>
    </w:p>
    <w:p w14:paraId="1F24972B" w14:textId="77777777" w:rsidR="00C91C00" w:rsidRPr="00CB275B" w:rsidRDefault="00C91C00" w:rsidP="005A40AD">
      <w:pPr>
        <w:pStyle w:val="ListParagraph"/>
        <w:numPr>
          <w:ilvl w:val="0"/>
          <w:numId w:val="32"/>
        </w:numPr>
        <w:rPr>
          <w:rFonts w:ascii="Gill Sans MT" w:hAnsi="Gill Sans MT"/>
          <w:bCs/>
        </w:rPr>
      </w:pPr>
      <w:r w:rsidRPr="00CB275B">
        <w:rPr>
          <w:rFonts w:ascii="Gill Sans MT" w:hAnsi="Gill Sans MT"/>
          <w:bCs/>
        </w:rPr>
        <w:t>Understand why and how we will deal with offensive language and behaviour.</w:t>
      </w:r>
    </w:p>
    <w:p w14:paraId="59C800D8" w14:textId="77777777" w:rsidR="00C91C00" w:rsidRPr="00CB275B" w:rsidRDefault="00C91C00" w:rsidP="005A40AD">
      <w:pPr>
        <w:pStyle w:val="ListParagraph"/>
        <w:numPr>
          <w:ilvl w:val="0"/>
          <w:numId w:val="32"/>
        </w:numPr>
        <w:rPr>
          <w:rFonts w:ascii="Gill Sans MT" w:hAnsi="Gill Sans MT"/>
          <w:bCs/>
        </w:rPr>
      </w:pPr>
      <w:r w:rsidRPr="00CB275B">
        <w:rPr>
          <w:rFonts w:ascii="Gill Sans MT" w:hAnsi="Gill Sans MT"/>
          <w:bCs/>
        </w:rPr>
        <w:t>Understand why we will deal with any incidents promptly and in a sensitive manner.</w:t>
      </w:r>
    </w:p>
    <w:p w14:paraId="68D54F75" w14:textId="77777777" w:rsidR="00C91C00" w:rsidRPr="00CB275B" w:rsidRDefault="00C91C00" w:rsidP="00C91C00">
      <w:pPr>
        <w:rPr>
          <w:rFonts w:ascii="Gill Sans MT" w:hAnsi="Gill Sans MT"/>
          <w:bCs/>
        </w:rPr>
      </w:pPr>
    </w:p>
    <w:p w14:paraId="5A563868" w14:textId="77777777" w:rsidR="00C91C00" w:rsidRPr="00CB275B" w:rsidRDefault="00C91C00" w:rsidP="00C91C00">
      <w:pPr>
        <w:ind w:left="360"/>
        <w:rPr>
          <w:rFonts w:ascii="Gill Sans MT" w:hAnsi="Gill Sans MT"/>
          <w:bCs/>
        </w:rPr>
      </w:pPr>
      <w:r w:rsidRPr="00CB275B">
        <w:rPr>
          <w:rFonts w:ascii="Gill Sans MT" w:hAnsi="Gill Sans MT"/>
          <w:bCs/>
        </w:rPr>
        <w:t>Harassment in all its forms is unlawful and unacceptable; our Behaviour and Anti-Bullying Policies contain clear procedures for dealing with discrimination and unacceptable behaviour. All our staff receive relevant training to support our policies. Teaching and medical staff attend regular INSET sessions.</w:t>
      </w:r>
    </w:p>
    <w:p w14:paraId="38BEE61E" w14:textId="77777777" w:rsidR="00C91C00" w:rsidRPr="00CB275B" w:rsidRDefault="00C91C00" w:rsidP="00C91C00">
      <w:pPr>
        <w:ind w:left="360"/>
        <w:rPr>
          <w:rFonts w:ascii="Gill Sans MT" w:hAnsi="Gill Sans MT"/>
          <w:bCs/>
        </w:rPr>
      </w:pPr>
    </w:p>
    <w:p w14:paraId="0E8EDBCD" w14:textId="77777777" w:rsidR="00FD68E0" w:rsidRPr="00CB275B" w:rsidRDefault="00C91C00" w:rsidP="00611F08">
      <w:pPr>
        <w:ind w:left="360"/>
        <w:jc w:val="both"/>
        <w:rPr>
          <w:rFonts w:ascii="Gill Sans MT" w:hAnsi="Gill Sans MT"/>
          <w:b/>
          <w:bCs/>
        </w:rPr>
      </w:pPr>
      <w:r w:rsidRPr="00CB275B">
        <w:rPr>
          <w:rFonts w:ascii="Gill Sans MT" w:hAnsi="Gill Sans MT"/>
        </w:rPr>
        <w:t>The Governing B</w:t>
      </w:r>
      <w:r w:rsidR="00FD68E0" w:rsidRPr="00CB275B">
        <w:rPr>
          <w:rFonts w:ascii="Gill Sans MT" w:hAnsi="Gill Sans MT"/>
        </w:rPr>
        <w:t>ody will monitor and review the working of the policy and procedures regularly</w:t>
      </w:r>
      <w:r w:rsidR="00FD68E0" w:rsidRPr="00CB275B">
        <w:rPr>
          <w:rFonts w:ascii="Gill Sans MT" w:hAnsi="Gill Sans MT"/>
          <w:b/>
          <w:bCs/>
        </w:rPr>
        <w:t>.</w:t>
      </w:r>
    </w:p>
    <w:p w14:paraId="19930537" w14:textId="77777777" w:rsidR="00611F08" w:rsidRPr="00CB275B" w:rsidRDefault="00611F08" w:rsidP="00611F08">
      <w:pPr>
        <w:ind w:left="360"/>
        <w:jc w:val="both"/>
        <w:rPr>
          <w:rFonts w:ascii="Gill Sans MT" w:hAnsi="Gill Sans MT"/>
        </w:rPr>
      </w:pPr>
    </w:p>
    <w:p w14:paraId="383BDC3B" w14:textId="33E6D57D" w:rsidR="00FF770D" w:rsidRPr="00CB275B" w:rsidRDefault="00FD68E0" w:rsidP="00611F08">
      <w:pPr>
        <w:ind w:left="360"/>
        <w:jc w:val="both"/>
        <w:rPr>
          <w:rFonts w:ascii="Gill Sans MT" w:hAnsi="Gill Sans MT"/>
        </w:rPr>
      </w:pPr>
      <w:r w:rsidRPr="00CB275B">
        <w:rPr>
          <w:rFonts w:ascii="Gill Sans MT" w:hAnsi="Gill Sans MT"/>
        </w:rPr>
        <w:t>The Headmistress takes</w:t>
      </w:r>
      <w:r w:rsidR="00FF770D" w:rsidRPr="00CB275B">
        <w:rPr>
          <w:rFonts w:ascii="Gill Sans MT" w:hAnsi="Gill Sans MT"/>
        </w:rPr>
        <w:t xml:space="preserve"> responsibility for the </w:t>
      </w:r>
      <w:r w:rsidR="00611F08" w:rsidRPr="00CB275B">
        <w:rPr>
          <w:rFonts w:ascii="Gill Sans MT" w:hAnsi="Gill Sans MT"/>
        </w:rPr>
        <w:t>Equality Policy</w:t>
      </w:r>
      <w:r w:rsidR="00FF770D" w:rsidRPr="00CB275B">
        <w:rPr>
          <w:rFonts w:ascii="Gill Sans MT" w:hAnsi="Gill Sans MT"/>
        </w:rPr>
        <w:t xml:space="preserve"> and for delegating responsibilities and tasks to other staff, and for ensuring that the </w:t>
      </w:r>
      <w:r w:rsidR="00611F08" w:rsidRPr="00CB275B">
        <w:rPr>
          <w:rFonts w:ascii="Gill Sans MT" w:hAnsi="Gill Sans MT"/>
        </w:rPr>
        <w:t xml:space="preserve">Policy </w:t>
      </w:r>
      <w:r w:rsidR="00FF770D" w:rsidRPr="00CB275B">
        <w:rPr>
          <w:rFonts w:ascii="Gill Sans MT" w:hAnsi="Gill Sans MT"/>
        </w:rPr>
        <w:t>is known and understood by staff, students and parents</w:t>
      </w:r>
      <w:r w:rsidRPr="00CB275B">
        <w:rPr>
          <w:rFonts w:ascii="Gill Sans MT" w:hAnsi="Gill Sans MT"/>
        </w:rPr>
        <w:t>.</w:t>
      </w:r>
    </w:p>
    <w:p w14:paraId="6B7CA7AF" w14:textId="77777777" w:rsidR="00611F08" w:rsidRPr="00CB275B" w:rsidRDefault="00611F08" w:rsidP="00611F08">
      <w:pPr>
        <w:jc w:val="both"/>
        <w:rPr>
          <w:rFonts w:ascii="Gill Sans MT" w:hAnsi="Gill Sans MT"/>
        </w:rPr>
      </w:pPr>
    </w:p>
    <w:p w14:paraId="2839E621" w14:textId="77777777" w:rsidR="00FF770D" w:rsidRPr="00CB275B" w:rsidRDefault="002B2C9D" w:rsidP="00611F08">
      <w:pPr>
        <w:ind w:left="360"/>
        <w:jc w:val="both"/>
        <w:rPr>
          <w:rFonts w:ascii="Gill Sans MT" w:hAnsi="Gill Sans MT"/>
        </w:rPr>
      </w:pPr>
      <w:r w:rsidRPr="00CB275B">
        <w:rPr>
          <w:rFonts w:ascii="Gill Sans MT" w:hAnsi="Gill Sans MT"/>
        </w:rPr>
        <w:t>Any incidents will be reported to the Governing Body</w:t>
      </w:r>
      <w:r w:rsidR="00A90D8F" w:rsidRPr="00CB275B">
        <w:rPr>
          <w:rFonts w:ascii="Gill Sans MT" w:hAnsi="Gill Sans MT"/>
        </w:rPr>
        <w:t>.</w:t>
      </w:r>
    </w:p>
    <w:p w14:paraId="503E35B6" w14:textId="77777777" w:rsidR="00611F08" w:rsidRPr="00CB275B" w:rsidRDefault="00611F08" w:rsidP="00611F08">
      <w:pPr>
        <w:ind w:left="360"/>
        <w:jc w:val="both"/>
        <w:rPr>
          <w:rFonts w:ascii="Gill Sans MT" w:hAnsi="Gill Sans MT"/>
        </w:rPr>
      </w:pPr>
    </w:p>
    <w:p w14:paraId="7D9F6A05" w14:textId="77777777" w:rsidR="00FF770D" w:rsidRPr="00CB275B" w:rsidRDefault="00FF770D" w:rsidP="00611F08">
      <w:pPr>
        <w:ind w:left="360"/>
        <w:jc w:val="both"/>
        <w:rPr>
          <w:rFonts w:ascii="Gill Sans MT" w:hAnsi="Gill Sans MT"/>
        </w:rPr>
      </w:pPr>
      <w:r w:rsidRPr="00CB275B">
        <w:rPr>
          <w:rFonts w:ascii="Gill Sans MT" w:hAnsi="Gill Sans MT"/>
        </w:rPr>
        <w:t>The Director of Stu</w:t>
      </w:r>
      <w:r w:rsidR="00C91C00" w:rsidRPr="00CB275B">
        <w:rPr>
          <w:rFonts w:ascii="Gill Sans MT" w:hAnsi="Gill Sans MT"/>
        </w:rPr>
        <w:t>dies is</w:t>
      </w:r>
      <w:r w:rsidR="0047303E" w:rsidRPr="00CB275B">
        <w:rPr>
          <w:rFonts w:ascii="Gill Sans MT" w:hAnsi="Gill Sans MT"/>
        </w:rPr>
        <w:t xml:space="preserve"> responsible for monitoring</w:t>
      </w:r>
      <w:r w:rsidRPr="00CB275B">
        <w:rPr>
          <w:rFonts w:ascii="Gill Sans MT" w:hAnsi="Gill Sans MT"/>
        </w:rPr>
        <w:t xml:space="preserve"> equal opportunities in the curriculum</w:t>
      </w:r>
      <w:r w:rsidR="00A90D8F" w:rsidRPr="00CB275B">
        <w:rPr>
          <w:rFonts w:ascii="Gill Sans MT" w:hAnsi="Gill Sans MT"/>
        </w:rPr>
        <w:t>.</w:t>
      </w:r>
    </w:p>
    <w:p w14:paraId="67B33906" w14:textId="77777777" w:rsidR="00611F08" w:rsidRPr="00CB275B" w:rsidRDefault="00611F08" w:rsidP="00611F08">
      <w:pPr>
        <w:ind w:left="360"/>
        <w:jc w:val="both"/>
        <w:rPr>
          <w:rFonts w:ascii="Gill Sans MT" w:hAnsi="Gill Sans MT"/>
        </w:rPr>
      </w:pPr>
    </w:p>
    <w:p w14:paraId="619F9B15" w14:textId="3998EF0F" w:rsidR="00FF770D" w:rsidRPr="00CB275B" w:rsidRDefault="00FF770D" w:rsidP="00611F08">
      <w:pPr>
        <w:ind w:left="360"/>
        <w:jc w:val="both"/>
        <w:rPr>
          <w:rFonts w:ascii="Gill Sans MT" w:hAnsi="Gill Sans MT"/>
        </w:rPr>
      </w:pPr>
      <w:r w:rsidRPr="00CB275B">
        <w:rPr>
          <w:rFonts w:ascii="Gill Sans MT" w:hAnsi="Gill Sans MT"/>
        </w:rPr>
        <w:t xml:space="preserve">All staff are responsible for following the </w:t>
      </w:r>
      <w:r w:rsidR="00611F08" w:rsidRPr="00CB275B">
        <w:rPr>
          <w:rFonts w:ascii="Gill Sans MT" w:hAnsi="Gill Sans MT"/>
        </w:rPr>
        <w:t xml:space="preserve">Equality Policy </w:t>
      </w:r>
      <w:r w:rsidRPr="00CB275B">
        <w:rPr>
          <w:rFonts w:ascii="Gill Sans MT" w:hAnsi="Gill Sans MT"/>
        </w:rPr>
        <w:t>and reporting incidents of unequal treatment to the appropriate member of staff</w:t>
      </w:r>
      <w:r w:rsidR="00A90D8F" w:rsidRPr="00CB275B">
        <w:rPr>
          <w:rFonts w:ascii="Gill Sans MT" w:hAnsi="Gill Sans MT"/>
        </w:rPr>
        <w:t>.</w:t>
      </w:r>
    </w:p>
    <w:p w14:paraId="430D50CA" w14:textId="77777777" w:rsidR="0047303E" w:rsidRPr="00CB275B" w:rsidRDefault="0047303E" w:rsidP="00FF770D">
      <w:pPr>
        <w:ind w:left="360"/>
        <w:rPr>
          <w:rFonts w:ascii="Gill Sans MT" w:hAnsi="Gill Sans MT"/>
        </w:rPr>
      </w:pPr>
    </w:p>
    <w:p w14:paraId="70E13F41" w14:textId="77777777" w:rsidR="00FF770D" w:rsidRPr="00CB275B" w:rsidRDefault="00F44E96" w:rsidP="00F44E96">
      <w:pPr>
        <w:rPr>
          <w:rFonts w:ascii="Gill Sans MT" w:hAnsi="Gill Sans MT"/>
          <w:b/>
          <w:bCs/>
        </w:rPr>
      </w:pPr>
      <w:r w:rsidRPr="00CB275B">
        <w:rPr>
          <w:rFonts w:ascii="Gill Sans MT" w:hAnsi="Gill Sans MT"/>
          <w:b/>
          <w:bCs/>
        </w:rPr>
        <w:t xml:space="preserve">  </w:t>
      </w:r>
      <w:r w:rsidR="0024187E" w:rsidRPr="00CB275B">
        <w:rPr>
          <w:rFonts w:ascii="Gill Sans MT" w:hAnsi="Gill Sans MT"/>
          <w:b/>
          <w:bCs/>
        </w:rPr>
        <w:t xml:space="preserve"> STAFF</w:t>
      </w:r>
    </w:p>
    <w:p w14:paraId="0C4493B5" w14:textId="77777777" w:rsidR="00346FA1" w:rsidRPr="00CB275B" w:rsidRDefault="00346FA1" w:rsidP="00854347">
      <w:pPr>
        <w:rPr>
          <w:rFonts w:ascii="Gill Sans MT" w:hAnsi="Gill Sans MT"/>
          <w:b/>
          <w:bCs/>
          <w:sz w:val="8"/>
          <w:szCs w:val="28"/>
        </w:rPr>
      </w:pPr>
    </w:p>
    <w:p w14:paraId="3DE33A3B" w14:textId="3B17D356" w:rsidR="00FF770D" w:rsidRPr="00CB275B" w:rsidRDefault="00FF770D" w:rsidP="00FF770D">
      <w:pPr>
        <w:ind w:left="360"/>
        <w:rPr>
          <w:rFonts w:ascii="Gill Sans MT" w:hAnsi="Gill Sans MT"/>
          <w:b/>
          <w:bCs/>
        </w:rPr>
      </w:pPr>
      <w:r w:rsidRPr="00CB275B">
        <w:rPr>
          <w:rFonts w:ascii="Gill Sans MT" w:hAnsi="Gill Sans MT"/>
          <w:b/>
          <w:bCs/>
        </w:rPr>
        <w:t>Appointments</w:t>
      </w:r>
    </w:p>
    <w:p w14:paraId="513DBB1B" w14:textId="77777777" w:rsidR="002C498F" w:rsidRPr="00CB275B" w:rsidRDefault="002C498F" w:rsidP="002C498F">
      <w:pPr>
        <w:pStyle w:val="Default"/>
        <w:rPr>
          <w:rFonts w:ascii="Gill Sans MT" w:hAnsi="Gill Sans MT"/>
        </w:rPr>
      </w:pPr>
    </w:p>
    <w:p w14:paraId="49797111" w14:textId="3CE524ED" w:rsidR="0038635A" w:rsidRPr="00CB275B" w:rsidRDefault="0038635A" w:rsidP="0038635A">
      <w:pPr>
        <w:pStyle w:val="ListParagraph"/>
        <w:numPr>
          <w:ilvl w:val="0"/>
          <w:numId w:val="36"/>
        </w:numPr>
        <w:shd w:val="clear" w:color="auto" w:fill="FFFFFF"/>
        <w:rPr>
          <w:rFonts w:ascii="Gill Sans MT" w:eastAsia="Times New Roman" w:hAnsi="Gill Sans MT"/>
          <w:lang w:eastAsia="en-GB"/>
        </w:rPr>
      </w:pPr>
      <w:r w:rsidRPr="00CB275B">
        <w:rPr>
          <w:rFonts w:ascii="Gill Sans MT" w:hAnsi="Gill Sans MT"/>
        </w:rPr>
        <w:t xml:space="preserve">The School aims to recruit staff that share and understand our commitment and to ensure that no job applicant is treated unfairly by reason of a protected characteristic as defined within the Equality Act 2010 and welcomes applications for all posts from appropriately qualified persons regardless of sex, </w:t>
      </w:r>
      <w:r w:rsidRPr="00CB275B">
        <w:rPr>
          <w:rFonts w:ascii="Gill Sans MT" w:eastAsia="Times New Roman" w:hAnsi="Gill Sans MT"/>
          <w:lang w:eastAsia="en-GB"/>
        </w:rPr>
        <w:t>sexual orientation,</w:t>
      </w:r>
      <w:r w:rsidRPr="00CB275B">
        <w:rPr>
          <w:rFonts w:ascii="Gill Sans MT" w:hAnsi="Gill Sans MT"/>
        </w:rPr>
        <w:t xml:space="preserve"> race, religion, disability, </w:t>
      </w:r>
      <w:r w:rsidRPr="00CB275B">
        <w:rPr>
          <w:rFonts w:ascii="Gill Sans MT" w:eastAsia="Times New Roman" w:hAnsi="Gill Sans MT"/>
          <w:lang w:eastAsia="en-GB"/>
        </w:rPr>
        <w:t>pregnancy and maternity,</w:t>
      </w:r>
      <w:r w:rsidRPr="00CB275B">
        <w:rPr>
          <w:rFonts w:ascii="Gill Sans MT" w:hAnsi="Gill Sans MT"/>
        </w:rPr>
        <w:t xml:space="preserve"> </w:t>
      </w:r>
      <w:r w:rsidRPr="00CB275B">
        <w:rPr>
          <w:rFonts w:ascii="Gill Sans MT" w:eastAsia="Times New Roman" w:hAnsi="Gill Sans MT"/>
          <w:lang w:eastAsia="en-GB"/>
        </w:rPr>
        <w:t>gender reassignment,</w:t>
      </w:r>
      <w:r w:rsidRPr="00CB275B">
        <w:rPr>
          <w:rFonts w:ascii="Gill Sans MT" w:hAnsi="Gill Sans MT"/>
        </w:rPr>
        <w:t xml:space="preserve"> m</w:t>
      </w:r>
      <w:r w:rsidRPr="00CB275B">
        <w:rPr>
          <w:rFonts w:ascii="Gill Sans MT" w:eastAsia="Times New Roman" w:hAnsi="Gill Sans MT"/>
          <w:lang w:eastAsia="en-GB"/>
        </w:rPr>
        <w:t>arriage and civil partnership</w:t>
      </w:r>
      <w:r w:rsidRPr="00CB275B">
        <w:rPr>
          <w:rFonts w:ascii="Gill Sans MT" w:hAnsi="Gill Sans MT"/>
        </w:rPr>
        <w:t xml:space="preserve"> or age</w:t>
      </w:r>
    </w:p>
    <w:p w14:paraId="53BC76C0" w14:textId="77777777" w:rsidR="00BA18C3" w:rsidRPr="00CB275B" w:rsidRDefault="00BA18C3" w:rsidP="0038635A">
      <w:pPr>
        <w:numPr>
          <w:ilvl w:val="0"/>
          <w:numId w:val="36"/>
        </w:numPr>
        <w:shd w:val="clear" w:color="auto" w:fill="FFFFFF"/>
        <w:rPr>
          <w:rFonts w:ascii="Gill Sans MT" w:hAnsi="Gill Sans MT"/>
        </w:rPr>
      </w:pPr>
      <w:r w:rsidRPr="00CB275B">
        <w:rPr>
          <w:rFonts w:ascii="Gill Sans MT" w:hAnsi="Gill Sans MT"/>
        </w:rPr>
        <w:t>People with disabilities will be offered facilities at interviews to enable them to demonstrate their suitability for employment</w:t>
      </w:r>
      <w:r w:rsidR="00A90D8F" w:rsidRPr="00CB275B">
        <w:rPr>
          <w:rFonts w:ascii="Gill Sans MT" w:hAnsi="Gill Sans MT"/>
        </w:rPr>
        <w:t>.</w:t>
      </w:r>
    </w:p>
    <w:p w14:paraId="002495DF" w14:textId="77777777" w:rsidR="00BA18C3" w:rsidRPr="00CB275B" w:rsidRDefault="00BA18C3" w:rsidP="0038635A">
      <w:pPr>
        <w:numPr>
          <w:ilvl w:val="0"/>
          <w:numId w:val="36"/>
        </w:numPr>
        <w:shd w:val="clear" w:color="auto" w:fill="FFFFFF"/>
        <w:rPr>
          <w:rFonts w:ascii="Gill Sans MT" w:hAnsi="Gill Sans MT"/>
        </w:rPr>
      </w:pPr>
      <w:r w:rsidRPr="00CB275B">
        <w:rPr>
          <w:rFonts w:ascii="Gill Sans MT" w:hAnsi="Gill Sans MT"/>
        </w:rPr>
        <w:t>Candidates for vacant posts will be assessed against relevant criteria only, i</w:t>
      </w:r>
      <w:r w:rsidR="00A90D8F" w:rsidRPr="00CB275B">
        <w:rPr>
          <w:rFonts w:ascii="Gill Sans MT" w:hAnsi="Gill Sans MT"/>
        </w:rPr>
        <w:t>.</w:t>
      </w:r>
      <w:r w:rsidRPr="00CB275B">
        <w:rPr>
          <w:rFonts w:ascii="Gill Sans MT" w:hAnsi="Gill Sans MT"/>
        </w:rPr>
        <w:t>e. skills, qualifications and experience in selection for recruitment</w:t>
      </w:r>
      <w:r w:rsidR="00A90D8F" w:rsidRPr="00CB275B">
        <w:rPr>
          <w:rFonts w:ascii="Gill Sans MT" w:hAnsi="Gill Sans MT"/>
        </w:rPr>
        <w:t>.</w:t>
      </w:r>
    </w:p>
    <w:p w14:paraId="169631A1" w14:textId="77777777" w:rsidR="00BA18C3" w:rsidRPr="00CB275B" w:rsidRDefault="00BA18C3" w:rsidP="0038635A">
      <w:pPr>
        <w:shd w:val="clear" w:color="auto" w:fill="FFFFFF"/>
        <w:rPr>
          <w:rFonts w:ascii="Gill Sans MT" w:hAnsi="Gill Sans MT"/>
        </w:rPr>
      </w:pPr>
    </w:p>
    <w:p w14:paraId="1AFAA803" w14:textId="7C1A4A1A" w:rsidR="00BA18C3" w:rsidRDefault="0024187E" w:rsidP="002C498F">
      <w:pPr>
        <w:ind w:left="284"/>
        <w:rPr>
          <w:rFonts w:ascii="Gill Sans MT" w:hAnsi="Gill Sans MT"/>
          <w:b/>
          <w:bCs/>
        </w:rPr>
      </w:pPr>
      <w:r w:rsidRPr="00CB275B">
        <w:rPr>
          <w:rFonts w:ascii="Gill Sans MT" w:hAnsi="Gill Sans MT"/>
          <w:b/>
          <w:bCs/>
        </w:rPr>
        <w:t>Staff Development</w:t>
      </w:r>
    </w:p>
    <w:p w14:paraId="1799BD59" w14:textId="77777777" w:rsidR="00907F8C" w:rsidRPr="00CB275B" w:rsidRDefault="00907F8C" w:rsidP="002C498F">
      <w:pPr>
        <w:ind w:left="284"/>
        <w:rPr>
          <w:rFonts w:ascii="Gill Sans MT" w:hAnsi="Gill Sans MT"/>
          <w:b/>
          <w:bCs/>
        </w:rPr>
      </w:pPr>
    </w:p>
    <w:p w14:paraId="1D0C379E" w14:textId="77777777" w:rsidR="00BA18C3" w:rsidRPr="00CB275B" w:rsidRDefault="00A90D8F" w:rsidP="0038635A">
      <w:pPr>
        <w:pStyle w:val="ListParagraph"/>
        <w:numPr>
          <w:ilvl w:val="0"/>
          <w:numId w:val="36"/>
        </w:numPr>
        <w:rPr>
          <w:rFonts w:ascii="Gill Sans MT" w:hAnsi="Gill Sans MT"/>
          <w:b/>
          <w:bCs/>
        </w:rPr>
      </w:pPr>
      <w:r w:rsidRPr="00CB275B">
        <w:rPr>
          <w:rFonts w:ascii="Gill Sans MT" w:hAnsi="Gill Sans MT"/>
        </w:rPr>
        <w:t>A</w:t>
      </w:r>
      <w:r w:rsidR="00AD2862" w:rsidRPr="00CB275B">
        <w:rPr>
          <w:rFonts w:ascii="Gill Sans MT" w:hAnsi="Gill Sans MT"/>
        </w:rPr>
        <w:t>ll employees have equal chances of training, career development and promotion</w:t>
      </w:r>
      <w:r w:rsidRPr="00CB275B">
        <w:rPr>
          <w:rFonts w:ascii="Gill Sans MT" w:hAnsi="Gill Sans MT"/>
        </w:rPr>
        <w:t>.</w:t>
      </w:r>
    </w:p>
    <w:p w14:paraId="78BE5ABF" w14:textId="166CF71F" w:rsidR="00AD2862" w:rsidRPr="00CB275B" w:rsidRDefault="00A90D8F" w:rsidP="0038635A">
      <w:pPr>
        <w:pStyle w:val="ListParagraph"/>
        <w:numPr>
          <w:ilvl w:val="0"/>
          <w:numId w:val="36"/>
        </w:numPr>
        <w:rPr>
          <w:rFonts w:ascii="Gill Sans MT" w:hAnsi="Gill Sans MT"/>
          <w:b/>
          <w:bCs/>
        </w:rPr>
      </w:pPr>
      <w:r w:rsidRPr="00CB275B">
        <w:rPr>
          <w:rFonts w:ascii="Gill Sans MT" w:hAnsi="Gill Sans MT"/>
        </w:rPr>
        <w:t>A</w:t>
      </w:r>
      <w:r w:rsidR="00FD68E0" w:rsidRPr="00CB275B">
        <w:rPr>
          <w:rFonts w:ascii="Gill Sans MT" w:hAnsi="Gill Sans MT"/>
        </w:rPr>
        <w:t xml:space="preserve">ll recruits to the </w:t>
      </w:r>
      <w:r w:rsidR="002C498F" w:rsidRPr="00CB275B">
        <w:rPr>
          <w:rFonts w:ascii="Gill Sans MT" w:hAnsi="Gill Sans MT"/>
        </w:rPr>
        <w:t>S</w:t>
      </w:r>
      <w:r w:rsidR="00FD68E0" w:rsidRPr="00CB275B">
        <w:rPr>
          <w:rFonts w:ascii="Gill Sans MT" w:hAnsi="Gill Sans MT"/>
        </w:rPr>
        <w:t>chool</w:t>
      </w:r>
      <w:r w:rsidR="00AD2862" w:rsidRPr="00CB275B">
        <w:rPr>
          <w:rFonts w:ascii="Gill Sans MT" w:hAnsi="Gill Sans MT"/>
        </w:rPr>
        <w:t xml:space="preserve"> will be </w:t>
      </w:r>
      <w:r w:rsidR="002C498F" w:rsidRPr="00CB275B">
        <w:rPr>
          <w:rFonts w:ascii="Gill Sans MT" w:hAnsi="Gill Sans MT"/>
        </w:rPr>
        <w:t xml:space="preserve">provided with </w:t>
      </w:r>
      <w:r w:rsidR="00AD2862" w:rsidRPr="00CB275B">
        <w:rPr>
          <w:rFonts w:ascii="Gill Sans MT" w:hAnsi="Gill Sans MT"/>
        </w:rPr>
        <w:t xml:space="preserve">induction training which will include a reference to the </w:t>
      </w:r>
      <w:r w:rsidR="002C498F" w:rsidRPr="00CB275B">
        <w:rPr>
          <w:rFonts w:ascii="Gill Sans MT" w:hAnsi="Gill Sans MT"/>
        </w:rPr>
        <w:t>S</w:t>
      </w:r>
      <w:r w:rsidR="00AD2862" w:rsidRPr="00CB275B">
        <w:rPr>
          <w:rFonts w:ascii="Gill Sans MT" w:hAnsi="Gill Sans MT"/>
        </w:rPr>
        <w:t xml:space="preserve">chool’s </w:t>
      </w:r>
      <w:r w:rsidR="002C498F" w:rsidRPr="00CB275B">
        <w:rPr>
          <w:rFonts w:ascii="Gill Sans MT" w:hAnsi="Gill Sans MT"/>
        </w:rPr>
        <w:t>Equality</w:t>
      </w:r>
      <w:r w:rsidR="00AD2862" w:rsidRPr="00CB275B">
        <w:rPr>
          <w:rFonts w:ascii="Gill Sans MT" w:hAnsi="Gill Sans MT"/>
        </w:rPr>
        <w:t xml:space="preserve"> </w:t>
      </w:r>
      <w:r w:rsidR="002C498F" w:rsidRPr="00CB275B">
        <w:rPr>
          <w:rFonts w:ascii="Gill Sans MT" w:hAnsi="Gill Sans MT"/>
        </w:rPr>
        <w:t>P</w:t>
      </w:r>
      <w:r w:rsidR="00AD2862" w:rsidRPr="00CB275B">
        <w:rPr>
          <w:rFonts w:ascii="Gill Sans MT" w:hAnsi="Gill Sans MT"/>
        </w:rPr>
        <w:t>olicy</w:t>
      </w:r>
      <w:r w:rsidRPr="00CB275B">
        <w:rPr>
          <w:rFonts w:ascii="Gill Sans MT" w:hAnsi="Gill Sans MT"/>
        </w:rPr>
        <w:t>.</w:t>
      </w:r>
    </w:p>
    <w:p w14:paraId="39AC53FD" w14:textId="77777777" w:rsidR="00AD2862" w:rsidRPr="00CB275B" w:rsidRDefault="00A90D8F" w:rsidP="0038635A">
      <w:pPr>
        <w:pStyle w:val="ListParagraph"/>
        <w:numPr>
          <w:ilvl w:val="0"/>
          <w:numId w:val="36"/>
        </w:numPr>
        <w:rPr>
          <w:rFonts w:ascii="Gill Sans MT" w:hAnsi="Gill Sans MT"/>
          <w:b/>
          <w:bCs/>
        </w:rPr>
      </w:pPr>
      <w:r w:rsidRPr="00CB275B">
        <w:rPr>
          <w:rFonts w:ascii="Gill Sans MT" w:hAnsi="Gill Sans MT"/>
        </w:rPr>
        <w:t>S</w:t>
      </w:r>
      <w:r w:rsidR="00AD2862" w:rsidRPr="00CB275B">
        <w:rPr>
          <w:rFonts w:ascii="Gill Sans MT" w:hAnsi="Gill Sans MT"/>
        </w:rPr>
        <w:t>taff development opportuniti</w:t>
      </w:r>
      <w:r w:rsidR="002B2C9D" w:rsidRPr="00CB275B">
        <w:rPr>
          <w:rFonts w:ascii="Gill Sans MT" w:hAnsi="Gill Sans MT"/>
        </w:rPr>
        <w:t xml:space="preserve">es will be monitored and the Governors will be informed regularly. </w:t>
      </w:r>
      <w:r w:rsidR="00AD2862" w:rsidRPr="00CB275B">
        <w:rPr>
          <w:rFonts w:ascii="Gill Sans MT" w:hAnsi="Gill Sans MT"/>
        </w:rPr>
        <w:t>All staff, and in particular those concerned with selection and promotion, are g</w:t>
      </w:r>
      <w:r w:rsidR="002B2C9D" w:rsidRPr="00CB275B">
        <w:rPr>
          <w:rFonts w:ascii="Gill Sans MT" w:hAnsi="Gill Sans MT"/>
        </w:rPr>
        <w:t>iven INSET on equality awareness</w:t>
      </w:r>
      <w:r w:rsidRPr="00CB275B">
        <w:rPr>
          <w:rFonts w:ascii="Gill Sans MT" w:hAnsi="Gill Sans MT"/>
        </w:rPr>
        <w:t>.</w:t>
      </w:r>
    </w:p>
    <w:p w14:paraId="231EDB77" w14:textId="77777777" w:rsidR="00AD2862" w:rsidRPr="00CB275B" w:rsidRDefault="00A90D8F" w:rsidP="0038635A">
      <w:pPr>
        <w:pStyle w:val="ListParagraph"/>
        <w:numPr>
          <w:ilvl w:val="0"/>
          <w:numId w:val="36"/>
        </w:numPr>
        <w:rPr>
          <w:rFonts w:ascii="Gill Sans MT" w:hAnsi="Gill Sans MT"/>
        </w:rPr>
      </w:pPr>
      <w:r w:rsidRPr="00CB275B">
        <w:rPr>
          <w:rFonts w:ascii="Gill Sans MT" w:hAnsi="Gill Sans MT"/>
        </w:rPr>
        <w:t>P</w:t>
      </w:r>
      <w:r w:rsidR="00AD2862" w:rsidRPr="00CB275B">
        <w:rPr>
          <w:rFonts w:ascii="Gill Sans MT" w:hAnsi="Gill Sans MT"/>
        </w:rPr>
        <w:t xml:space="preserve">eople becoming disabled while in employment will be given positive help to retain their jobs </w:t>
      </w:r>
      <w:r w:rsidR="0047303E" w:rsidRPr="00CB275B">
        <w:rPr>
          <w:rFonts w:ascii="Gill Sans MT" w:hAnsi="Gill Sans MT"/>
        </w:rPr>
        <w:t>in so far as it is reasonable to do so.</w:t>
      </w:r>
    </w:p>
    <w:p w14:paraId="089DE810" w14:textId="77777777" w:rsidR="005068B4" w:rsidRPr="00CB275B" w:rsidRDefault="005068B4" w:rsidP="005068B4">
      <w:pPr>
        <w:rPr>
          <w:rFonts w:ascii="Gill Sans MT" w:hAnsi="Gill Sans MT"/>
        </w:rPr>
      </w:pPr>
    </w:p>
    <w:p w14:paraId="2CDC760B" w14:textId="77777777" w:rsidR="0047303E" w:rsidRPr="00CB275B" w:rsidRDefault="0047303E" w:rsidP="0047303E">
      <w:pPr>
        <w:ind w:left="1080"/>
        <w:rPr>
          <w:rFonts w:ascii="Gill Sans MT" w:hAnsi="Gill Sans MT"/>
          <w:sz w:val="20"/>
          <w:szCs w:val="20"/>
        </w:rPr>
      </w:pPr>
    </w:p>
    <w:p w14:paraId="20A961BC" w14:textId="77777777" w:rsidR="00AD2862" w:rsidRPr="00CB275B" w:rsidRDefault="00854347" w:rsidP="008A61C8">
      <w:pPr>
        <w:rPr>
          <w:rFonts w:ascii="Gill Sans MT" w:hAnsi="Gill Sans MT"/>
          <w:b/>
          <w:bCs/>
        </w:rPr>
      </w:pPr>
      <w:r w:rsidRPr="00CB275B">
        <w:rPr>
          <w:rFonts w:ascii="Gill Sans MT" w:hAnsi="Gill Sans MT"/>
          <w:b/>
          <w:bCs/>
        </w:rPr>
        <w:t xml:space="preserve"> </w:t>
      </w:r>
      <w:r w:rsidR="0024187E" w:rsidRPr="00CB275B">
        <w:rPr>
          <w:rFonts w:ascii="Gill Sans MT" w:hAnsi="Gill Sans MT"/>
          <w:b/>
          <w:bCs/>
        </w:rPr>
        <w:t>PUPILS</w:t>
      </w:r>
    </w:p>
    <w:p w14:paraId="1D1725B1" w14:textId="77777777" w:rsidR="00AD2862" w:rsidRPr="00CB275B" w:rsidRDefault="00A90D8F" w:rsidP="008F0770">
      <w:pPr>
        <w:pStyle w:val="ListParagraph"/>
        <w:numPr>
          <w:ilvl w:val="0"/>
          <w:numId w:val="27"/>
        </w:numPr>
        <w:rPr>
          <w:rFonts w:ascii="Gill Sans MT" w:hAnsi="Gill Sans MT"/>
        </w:rPr>
      </w:pPr>
      <w:r w:rsidRPr="00CB275B">
        <w:rPr>
          <w:rFonts w:ascii="Gill Sans MT" w:hAnsi="Gill Sans MT"/>
        </w:rPr>
        <w:lastRenderedPageBreak/>
        <w:t>P</w:t>
      </w:r>
      <w:r w:rsidR="00AD2862" w:rsidRPr="00CB275B">
        <w:rPr>
          <w:rFonts w:ascii="Gill Sans MT" w:hAnsi="Gill Sans MT"/>
        </w:rPr>
        <w:t xml:space="preserve">upils have equal access to the curriculum programmes of study throughout </w:t>
      </w:r>
      <w:r w:rsidR="004B01DF" w:rsidRPr="00CB275B">
        <w:rPr>
          <w:rFonts w:ascii="Gill Sans MT" w:hAnsi="Gill Sans MT"/>
        </w:rPr>
        <w:t xml:space="preserve">the Early Years Foundations Stage, </w:t>
      </w:r>
      <w:r w:rsidR="00AD2862" w:rsidRPr="00CB275B">
        <w:rPr>
          <w:rFonts w:ascii="Gill Sans MT" w:hAnsi="Gill Sans MT"/>
        </w:rPr>
        <w:t>each Key Stage, and non-compulsory courses, according to aptitude and ability</w:t>
      </w:r>
      <w:r w:rsidRPr="00CB275B">
        <w:rPr>
          <w:rFonts w:ascii="Gill Sans MT" w:hAnsi="Gill Sans MT"/>
        </w:rPr>
        <w:t>.</w:t>
      </w:r>
    </w:p>
    <w:p w14:paraId="1C0DBA37" w14:textId="77777777" w:rsidR="00AD2862" w:rsidRPr="00CB275B" w:rsidRDefault="00A90D8F" w:rsidP="008F0770">
      <w:pPr>
        <w:pStyle w:val="ListParagraph"/>
        <w:numPr>
          <w:ilvl w:val="0"/>
          <w:numId w:val="27"/>
        </w:numPr>
        <w:rPr>
          <w:rFonts w:ascii="Gill Sans MT" w:hAnsi="Gill Sans MT"/>
        </w:rPr>
      </w:pPr>
      <w:r w:rsidRPr="00CB275B">
        <w:rPr>
          <w:rFonts w:ascii="Gill Sans MT" w:hAnsi="Gill Sans MT"/>
        </w:rPr>
        <w:t>T</w:t>
      </w:r>
      <w:r w:rsidR="00AD2862" w:rsidRPr="00CB275B">
        <w:rPr>
          <w:rFonts w:ascii="Gill Sans MT" w:hAnsi="Gill Sans MT"/>
        </w:rPr>
        <w:t xml:space="preserve">he school is committed </w:t>
      </w:r>
      <w:r w:rsidR="00C83525" w:rsidRPr="00CB275B">
        <w:rPr>
          <w:rFonts w:ascii="Gill Sans MT" w:hAnsi="Gill Sans MT"/>
        </w:rPr>
        <w:t>to full educational inclusion (s</w:t>
      </w:r>
      <w:r w:rsidR="00AD2862" w:rsidRPr="00CB275B">
        <w:rPr>
          <w:rFonts w:ascii="Gill Sans MT" w:hAnsi="Gill Sans MT"/>
        </w:rPr>
        <w:t>ee S</w:t>
      </w:r>
      <w:r w:rsidRPr="00CB275B">
        <w:rPr>
          <w:rFonts w:ascii="Gill Sans MT" w:hAnsi="Gill Sans MT"/>
        </w:rPr>
        <w:t xml:space="preserve">pecial </w:t>
      </w:r>
      <w:r w:rsidR="00AD2862" w:rsidRPr="00CB275B">
        <w:rPr>
          <w:rFonts w:ascii="Gill Sans MT" w:hAnsi="Gill Sans MT"/>
        </w:rPr>
        <w:t>E</w:t>
      </w:r>
      <w:r w:rsidRPr="00CB275B">
        <w:rPr>
          <w:rFonts w:ascii="Gill Sans MT" w:hAnsi="Gill Sans MT"/>
        </w:rPr>
        <w:t xml:space="preserve">ducational </w:t>
      </w:r>
      <w:r w:rsidR="00AD2862" w:rsidRPr="00CB275B">
        <w:rPr>
          <w:rFonts w:ascii="Gill Sans MT" w:hAnsi="Gill Sans MT"/>
        </w:rPr>
        <w:t>N</w:t>
      </w:r>
      <w:r w:rsidRPr="00CB275B">
        <w:rPr>
          <w:rFonts w:ascii="Gill Sans MT" w:hAnsi="Gill Sans MT"/>
        </w:rPr>
        <w:t>eeds</w:t>
      </w:r>
      <w:r w:rsidR="00AD2862" w:rsidRPr="00CB275B">
        <w:rPr>
          <w:rFonts w:ascii="Gill Sans MT" w:hAnsi="Gill Sans MT"/>
        </w:rPr>
        <w:t xml:space="preserve"> policy)</w:t>
      </w:r>
      <w:r w:rsidRPr="00CB275B">
        <w:rPr>
          <w:rFonts w:ascii="Gill Sans MT" w:hAnsi="Gill Sans MT"/>
        </w:rPr>
        <w:t>.</w:t>
      </w:r>
    </w:p>
    <w:p w14:paraId="55AD8B53" w14:textId="77777777" w:rsidR="00C83525" w:rsidRPr="00CB275B" w:rsidRDefault="00C83525" w:rsidP="008F0770">
      <w:pPr>
        <w:pStyle w:val="ListParagraph"/>
        <w:numPr>
          <w:ilvl w:val="0"/>
          <w:numId w:val="27"/>
        </w:numPr>
        <w:rPr>
          <w:rFonts w:ascii="Gill Sans MT" w:hAnsi="Gill Sans MT"/>
        </w:rPr>
      </w:pPr>
      <w:r w:rsidRPr="00CB275B">
        <w:rPr>
          <w:rFonts w:ascii="Gill Sans MT" w:hAnsi="Gill Sans MT"/>
        </w:rPr>
        <w:t>All subjects have equali</w:t>
      </w:r>
      <w:r w:rsidR="00A90D8F" w:rsidRPr="00CB275B">
        <w:rPr>
          <w:rFonts w:ascii="Gill Sans MT" w:hAnsi="Gill Sans MT"/>
        </w:rPr>
        <w:t>ty of opportunity at their core.</w:t>
      </w:r>
    </w:p>
    <w:p w14:paraId="7DC6C398" w14:textId="6D51208C" w:rsidR="00C83525" w:rsidRPr="00CB275B" w:rsidRDefault="00C83525" w:rsidP="008F0770">
      <w:pPr>
        <w:pStyle w:val="ListParagraph"/>
        <w:numPr>
          <w:ilvl w:val="0"/>
          <w:numId w:val="27"/>
        </w:numPr>
        <w:rPr>
          <w:rFonts w:ascii="Gill Sans MT" w:hAnsi="Gill Sans MT"/>
        </w:rPr>
      </w:pPr>
      <w:r w:rsidRPr="00CB275B">
        <w:rPr>
          <w:rFonts w:ascii="Gill Sans MT" w:hAnsi="Gill Sans MT"/>
        </w:rPr>
        <w:t xml:space="preserve">School </w:t>
      </w:r>
      <w:r w:rsidR="002C498F" w:rsidRPr="00CB275B">
        <w:rPr>
          <w:rFonts w:ascii="Gill Sans MT" w:hAnsi="Gill Sans MT"/>
        </w:rPr>
        <w:t xml:space="preserve">Rules </w:t>
      </w:r>
      <w:r w:rsidRPr="00CB275B">
        <w:rPr>
          <w:rFonts w:ascii="Gill Sans MT" w:hAnsi="Gill Sans MT"/>
        </w:rPr>
        <w:t>and the School Code clearly and explicitly forbid the verbalisation or vocalisation of discrimination on the grounds of race, culture, religion, gender, sexuality and ability/disability</w:t>
      </w:r>
      <w:r w:rsidR="00A90D8F" w:rsidRPr="00CB275B">
        <w:rPr>
          <w:rFonts w:ascii="Gill Sans MT" w:hAnsi="Gill Sans MT"/>
        </w:rPr>
        <w:t>.</w:t>
      </w:r>
    </w:p>
    <w:p w14:paraId="4D4A9342" w14:textId="77777777" w:rsidR="00C83525" w:rsidRPr="00CB275B" w:rsidRDefault="00C83525" w:rsidP="008F0770">
      <w:pPr>
        <w:pStyle w:val="ListParagraph"/>
        <w:numPr>
          <w:ilvl w:val="0"/>
          <w:numId w:val="27"/>
        </w:numPr>
        <w:rPr>
          <w:rFonts w:ascii="Gill Sans MT" w:hAnsi="Gill Sans MT"/>
        </w:rPr>
      </w:pPr>
      <w:r w:rsidRPr="00CB275B">
        <w:rPr>
          <w:rFonts w:ascii="Gill Sans MT" w:hAnsi="Gill Sans MT"/>
        </w:rPr>
        <w:t>Positive attitudes and awareness development for equality of opportunity is specifically taught through the PSHE</w:t>
      </w:r>
      <w:r w:rsidR="006961CC" w:rsidRPr="00CB275B">
        <w:rPr>
          <w:rFonts w:ascii="Gill Sans MT" w:hAnsi="Gill Sans MT"/>
        </w:rPr>
        <w:t>E</w:t>
      </w:r>
      <w:r w:rsidRPr="00CB275B">
        <w:rPr>
          <w:rFonts w:ascii="Gill Sans MT" w:hAnsi="Gill Sans MT"/>
        </w:rPr>
        <w:t xml:space="preserve"> programme</w:t>
      </w:r>
      <w:r w:rsidR="00A90D8F" w:rsidRPr="00CB275B">
        <w:rPr>
          <w:rFonts w:ascii="Gill Sans MT" w:hAnsi="Gill Sans MT"/>
        </w:rPr>
        <w:t>.</w:t>
      </w:r>
    </w:p>
    <w:p w14:paraId="41001A53" w14:textId="77777777" w:rsidR="00346FA1" w:rsidRPr="00CB275B" w:rsidRDefault="00346FA1" w:rsidP="00C83525">
      <w:pPr>
        <w:rPr>
          <w:rFonts w:ascii="Gill Sans MT" w:hAnsi="Gill Sans MT"/>
          <w:b/>
          <w:sz w:val="20"/>
          <w:szCs w:val="20"/>
        </w:rPr>
      </w:pPr>
    </w:p>
    <w:p w14:paraId="3BFEC9B4" w14:textId="77777777" w:rsidR="00F44E96" w:rsidRPr="00CB275B" w:rsidRDefault="00F44E96" w:rsidP="00C83525">
      <w:pPr>
        <w:rPr>
          <w:rFonts w:ascii="Gill Sans MT" w:hAnsi="Gill Sans MT"/>
          <w:b/>
        </w:rPr>
      </w:pPr>
      <w:r w:rsidRPr="00CB275B">
        <w:rPr>
          <w:rFonts w:ascii="Gill Sans MT" w:hAnsi="Gill Sans MT"/>
          <w:b/>
        </w:rPr>
        <w:t>ENGLISH AS AN ADDITIONAL LANGUAGE</w:t>
      </w:r>
    </w:p>
    <w:p w14:paraId="388CD948" w14:textId="5C5A9537" w:rsidR="00F44E96" w:rsidRPr="00CB275B" w:rsidRDefault="00F44E96" w:rsidP="0038635A">
      <w:pPr>
        <w:pStyle w:val="ListParagraph"/>
        <w:numPr>
          <w:ilvl w:val="0"/>
          <w:numId w:val="37"/>
        </w:numPr>
        <w:rPr>
          <w:rFonts w:ascii="Gill Sans MT" w:hAnsi="Gill Sans MT"/>
        </w:rPr>
      </w:pPr>
      <w:r w:rsidRPr="00CB275B">
        <w:rPr>
          <w:rFonts w:ascii="Gill Sans MT" w:hAnsi="Gill Sans MT"/>
        </w:rPr>
        <w:t xml:space="preserve">In order to cope with the high academic and social demands of Walthamstow Hall, pupils need to be fluent English speakers. </w:t>
      </w:r>
      <w:r w:rsidR="005A3363" w:rsidRPr="00CB275B">
        <w:rPr>
          <w:rFonts w:ascii="Gill Sans MT" w:hAnsi="Gill Sans MT"/>
        </w:rPr>
        <w:t xml:space="preserve"> </w:t>
      </w:r>
      <w:r w:rsidRPr="00CB275B">
        <w:rPr>
          <w:rFonts w:ascii="Gill Sans MT" w:hAnsi="Gill Sans MT"/>
        </w:rPr>
        <w:t xml:space="preserve">Normally pupils should have been educated in the English medium for at least 3 years before coming to the school. </w:t>
      </w:r>
      <w:r w:rsidR="005A3363" w:rsidRPr="00CB275B">
        <w:rPr>
          <w:rFonts w:ascii="Gill Sans MT" w:hAnsi="Gill Sans MT"/>
        </w:rPr>
        <w:t xml:space="preserve"> </w:t>
      </w:r>
      <w:r w:rsidRPr="00CB275B">
        <w:rPr>
          <w:rFonts w:ascii="Gill Sans MT" w:hAnsi="Gill Sans MT"/>
        </w:rPr>
        <w:t>If your daughter has English as an additional language we will assess her need for support and liaise with you to provide the appropriate level of support</w:t>
      </w:r>
      <w:r w:rsidR="00D769C4" w:rsidRPr="00CB275B">
        <w:rPr>
          <w:rFonts w:ascii="Gill Sans MT" w:hAnsi="Gill Sans MT"/>
        </w:rPr>
        <w:t xml:space="preserve">. </w:t>
      </w:r>
      <w:r w:rsidR="005A3363" w:rsidRPr="00CB275B">
        <w:rPr>
          <w:rFonts w:ascii="Gill Sans MT" w:hAnsi="Gill Sans MT"/>
        </w:rPr>
        <w:t xml:space="preserve"> </w:t>
      </w:r>
      <w:r w:rsidR="00D769C4" w:rsidRPr="00CB275B">
        <w:rPr>
          <w:rFonts w:ascii="Gill Sans MT" w:hAnsi="Gill Sans MT"/>
        </w:rPr>
        <w:t xml:space="preserve">Tuition </w:t>
      </w:r>
      <w:r w:rsidR="002C498F" w:rsidRPr="00CB275B">
        <w:rPr>
          <w:rFonts w:ascii="Gill Sans MT" w:hAnsi="Gill Sans MT"/>
        </w:rPr>
        <w:t xml:space="preserve">for English as </w:t>
      </w:r>
      <w:r w:rsidR="00D769C4" w:rsidRPr="00CB275B">
        <w:rPr>
          <w:rFonts w:ascii="Gill Sans MT" w:hAnsi="Gill Sans MT"/>
        </w:rPr>
        <w:t>an Additional language (EAL) can be arranged at the parent’s expense.</w:t>
      </w:r>
    </w:p>
    <w:p w14:paraId="0E785F4C" w14:textId="77777777" w:rsidR="00D769C4" w:rsidRPr="00CB275B" w:rsidRDefault="00D769C4" w:rsidP="00C83525">
      <w:pPr>
        <w:rPr>
          <w:rFonts w:ascii="Gill Sans MT" w:hAnsi="Gill Sans MT"/>
        </w:rPr>
      </w:pPr>
    </w:p>
    <w:p w14:paraId="3AECACAB" w14:textId="77777777" w:rsidR="00D769C4" w:rsidRPr="00CB275B" w:rsidRDefault="00D769C4" w:rsidP="00C83525">
      <w:pPr>
        <w:rPr>
          <w:rFonts w:ascii="Gill Sans MT" w:hAnsi="Gill Sans MT"/>
          <w:b/>
        </w:rPr>
      </w:pPr>
      <w:r w:rsidRPr="00CB275B">
        <w:rPr>
          <w:rFonts w:ascii="Gill Sans MT" w:hAnsi="Gill Sans MT"/>
          <w:b/>
        </w:rPr>
        <w:t>REQUESTS FOR VARIATION IN THE SCHOOL UNIFORM</w:t>
      </w:r>
    </w:p>
    <w:p w14:paraId="24A8EF98" w14:textId="69E6588C" w:rsidR="00D769C4" w:rsidRPr="00CB275B" w:rsidRDefault="00D769C4" w:rsidP="0038635A">
      <w:pPr>
        <w:pStyle w:val="ListParagraph"/>
        <w:numPr>
          <w:ilvl w:val="0"/>
          <w:numId w:val="37"/>
        </w:numPr>
        <w:rPr>
          <w:rFonts w:ascii="Gill Sans MT" w:hAnsi="Gill Sans MT"/>
        </w:rPr>
      </w:pPr>
      <w:r w:rsidRPr="00CB275B">
        <w:rPr>
          <w:rFonts w:ascii="Gill Sans MT" w:hAnsi="Gill Sans MT"/>
        </w:rPr>
        <w:t xml:space="preserve">Walthamstow Hall has Christian roots, we do not select for entry on the basis of religious belief and </w:t>
      </w:r>
      <w:r w:rsidR="001D4DCF" w:rsidRPr="00CB275B">
        <w:rPr>
          <w:rFonts w:ascii="Gill Sans MT" w:hAnsi="Gill Sans MT"/>
        </w:rPr>
        <w:t>we welcome pupils of all faiths and none.</w:t>
      </w:r>
      <w:r w:rsidR="00F00B57" w:rsidRPr="00CB275B">
        <w:rPr>
          <w:rFonts w:ascii="Gill Sans MT" w:hAnsi="Gill Sans MT"/>
        </w:rPr>
        <w:t xml:space="preserve"> </w:t>
      </w:r>
      <w:r w:rsidR="001D4DCF" w:rsidRPr="00CB275B">
        <w:rPr>
          <w:rFonts w:ascii="Gill Sans MT" w:hAnsi="Gill Sans MT"/>
        </w:rPr>
        <w:t xml:space="preserve"> However, parents should be aware that all pupils at Walthamstow Hall are required to wear a uniform until Year 12, and that a strict ‘business dress’ code operates for Years 12 and 13. </w:t>
      </w:r>
      <w:r w:rsidR="005A3363" w:rsidRPr="00CB275B">
        <w:rPr>
          <w:rFonts w:ascii="Gill Sans MT" w:hAnsi="Gill Sans MT"/>
        </w:rPr>
        <w:t xml:space="preserve"> </w:t>
      </w:r>
      <w:r w:rsidR="001D4DCF" w:rsidRPr="00CB275B">
        <w:rPr>
          <w:rFonts w:ascii="Gill Sans MT" w:hAnsi="Gill Sans MT"/>
        </w:rPr>
        <w:t xml:space="preserve">The Headmistress will consider written requests from parents for variations in the uniform on religious grounds that are consistent with the school’s ethos and its policy on health and safety. </w:t>
      </w:r>
      <w:r w:rsidR="00F00B57" w:rsidRPr="00CB275B">
        <w:rPr>
          <w:rFonts w:ascii="Gill Sans MT" w:hAnsi="Gill Sans MT"/>
        </w:rPr>
        <w:t xml:space="preserve"> </w:t>
      </w:r>
      <w:r w:rsidR="001D4DCF" w:rsidRPr="00CB275B">
        <w:rPr>
          <w:rFonts w:ascii="Gill Sans MT" w:hAnsi="Gill Sans MT"/>
        </w:rPr>
        <w:t>The Headmistress may take expert advice, and will normally arrange to meet with the parents to discuss the implications of such a request.</w:t>
      </w:r>
    </w:p>
    <w:p w14:paraId="0F3D2052" w14:textId="77777777" w:rsidR="00F44E96" w:rsidRPr="00CB275B" w:rsidRDefault="00F44E96" w:rsidP="00C83525">
      <w:pPr>
        <w:rPr>
          <w:rFonts w:ascii="Gill Sans MT" w:hAnsi="Gill Sans MT"/>
          <w:sz w:val="20"/>
          <w:szCs w:val="20"/>
        </w:rPr>
      </w:pPr>
    </w:p>
    <w:p w14:paraId="370D982C" w14:textId="77777777" w:rsidR="00C83525" w:rsidRPr="00CB275B" w:rsidRDefault="0024187E" w:rsidP="00C83525">
      <w:pPr>
        <w:rPr>
          <w:rFonts w:ascii="Gill Sans MT" w:hAnsi="Gill Sans MT"/>
          <w:b/>
          <w:bCs/>
        </w:rPr>
      </w:pPr>
      <w:r w:rsidRPr="00CB275B">
        <w:rPr>
          <w:rFonts w:ascii="Gill Sans MT" w:hAnsi="Gill Sans MT"/>
          <w:b/>
          <w:bCs/>
        </w:rPr>
        <w:t>RACIST OR HOMOPHOBIC BULLYING</w:t>
      </w:r>
    </w:p>
    <w:p w14:paraId="1F93942C" w14:textId="77777777" w:rsidR="00C83525" w:rsidRPr="00CB275B" w:rsidRDefault="00C83525" w:rsidP="008F0770">
      <w:pPr>
        <w:pStyle w:val="ListParagraph"/>
        <w:numPr>
          <w:ilvl w:val="0"/>
          <w:numId w:val="28"/>
        </w:numPr>
        <w:jc w:val="both"/>
        <w:rPr>
          <w:rFonts w:ascii="Gill Sans MT" w:hAnsi="Gill Sans MT"/>
          <w:b/>
          <w:bCs/>
        </w:rPr>
      </w:pPr>
      <w:r w:rsidRPr="00CB275B">
        <w:rPr>
          <w:rFonts w:ascii="Gill Sans MT" w:hAnsi="Gill Sans MT"/>
        </w:rPr>
        <w:t>All staff have a legal duty not to bully or otherwise harass other staff</w:t>
      </w:r>
      <w:r w:rsidR="002F0EB2" w:rsidRPr="00CB275B">
        <w:rPr>
          <w:rFonts w:ascii="Gill Sans MT" w:hAnsi="Gill Sans MT"/>
        </w:rPr>
        <w:t xml:space="preserve"> and will not promote any extreme views either verbally or through printed or electronic means</w:t>
      </w:r>
      <w:r w:rsidR="00A90D8F" w:rsidRPr="00CB275B">
        <w:rPr>
          <w:rFonts w:ascii="Gill Sans MT" w:hAnsi="Gill Sans MT"/>
        </w:rPr>
        <w:t>.</w:t>
      </w:r>
    </w:p>
    <w:p w14:paraId="7BA81AB2" w14:textId="77777777" w:rsidR="00C83525" w:rsidRPr="00CB275B" w:rsidRDefault="00C83525" w:rsidP="008F0770">
      <w:pPr>
        <w:pStyle w:val="ListParagraph"/>
        <w:numPr>
          <w:ilvl w:val="0"/>
          <w:numId w:val="28"/>
        </w:numPr>
        <w:rPr>
          <w:rFonts w:ascii="Gill Sans MT" w:hAnsi="Gill Sans MT"/>
          <w:b/>
          <w:bCs/>
        </w:rPr>
      </w:pPr>
      <w:r w:rsidRPr="00CB275B">
        <w:rPr>
          <w:rFonts w:ascii="Gill Sans MT" w:hAnsi="Gill Sans MT"/>
        </w:rPr>
        <w:t>Where staff come across incidents involving racist or homophobic bullying</w:t>
      </w:r>
      <w:r w:rsidR="0024187E" w:rsidRPr="00CB275B">
        <w:rPr>
          <w:rFonts w:ascii="Gill Sans MT" w:hAnsi="Gill Sans MT"/>
        </w:rPr>
        <w:t xml:space="preserve"> of staff or pupils</w:t>
      </w:r>
      <w:r w:rsidRPr="00CB275B">
        <w:rPr>
          <w:rFonts w:ascii="Gill Sans MT" w:hAnsi="Gill Sans MT"/>
        </w:rPr>
        <w:t xml:space="preserve"> they must report these </w:t>
      </w:r>
      <w:r w:rsidR="00DA3B67" w:rsidRPr="00CB275B">
        <w:rPr>
          <w:rFonts w:ascii="Gill Sans MT" w:hAnsi="Gill Sans MT"/>
        </w:rPr>
        <w:t>to the appropriate senior member of staff. All such incidents will be taken seriously</w:t>
      </w:r>
      <w:r w:rsidR="002F0EB2" w:rsidRPr="00CB275B">
        <w:rPr>
          <w:rFonts w:ascii="Gill Sans MT" w:hAnsi="Gill Sans MT"/>
        </w:rPr>
        <w:t xml:space="preserve"> and appropriate bodies informed if deemed necessary</w:t>
      </w:r>
      <w:r w:rsidR="00A90D8F" w:rsidRPr="00CB275B">
        <w:rPr>
          <w:rFonts w:ascii="Gill Sans MT" w:hAnsi="Gill Sans MT"/>
        </w:rPr>
        <w:t>.</w:t>
      </w:r>
    </w:p>
    <w:p w14:paraId="7B152023" w14:textId="77777777" w:rsidR="00352DB6" w:rsidRPr="00CB275B" w:rsidRDefault="008F0770" w:rsidP="00F44E96">
      <w:pPr>
        <w:pStyle w:val="ListParagraph"/>
        <w:numPr>
          <w:ilvl w:val="0"/>
          <w:numId w:val="28"/>
        </w:numPr>
        <w:rPr>
          <w:rFonts w:ascii="Gill Sans MT" w:hAnsi="Gill Sans MT"/>
          <w:b/>
          <w:bCs/>
        </w:rPr>
      </w:pPr>
      <w:r w:rsidRPr="00CB275B">
        <w:rPr>
          <w:rFonts w:ascii="Gill Sans MT" w:hAnsi="Gill Sans MT"/>
        </w:rPr>
        <w:t>T</w:t>
      </w:r>
      <w:r w:rsidR="00DA3B67" w:rsidRPr="00CB275B">
        <w:rPr>
          <w:rFonts w:ascii="Gill Sans MT" w:hAnsi="Gill Sans MT"/>
        </w:rPr>
        <w:t>he Governing Bo</w:t>
      </w:r>
      <w:r w:rsidR="002B2C9D" w:rsidRPr="00CB275B">
        <w:rPr>
          <w:rFonts w:ascii="Gill Sans MT" w:hAnsi="Gill Sans MT"/>
        </w:rPr>
        <w:t xml:space="preserve">dy </w:t>
      </w:r>
      <w:r w:rsidR="004F6F84" w:rsidRPr="00CB275B">
        <w:rPr>
          <w:rFonts w:ascii="Gill Sans MT" w:hAnsi="Gill Sans MT"/>
        </w:rPr>
        <w:t xml:space="preserve">(or an appropriate committee) </w:t>
      </w:r>
      <w:r w:rsidR="002B2C9D" w:rsidRPr="00CB275B">
        <w:rPr>
          <w:rFonts w:ascii="Gill Sans MT" w:hAnsi="Gill Sans MT"/>
        </w:rPr>
        <w:t>will be made aware of any incidents</w:t>
      </w:r>
      <w:r w:rsidR="00DA3B67" w:rsidRPr="00CB275B">
        <w:rPr>
          <w:rFonts w:ascii="Gill Sans MT" w:hAnsi="Gill Sans MT"/>
        </w:rPr>
        <w:t xml:space="preserve"> of racist</w:t>
      </w:r>
      <w:r w:rsidR="002F0EB2" w:rsidRPr="00CB275B">
        <w:rPr>
          <w:rFonts w:ascii="Gill Sans MT" w:hAnsi="Gill Sans MT"/>
        </w:rPr>
        <w:t xml:space="preserve">, extremist </w:t>
      </w:r>
      <w:r w:rsidR="00DA3B67" w:rsidRPr="00CB275B">
        <w:rPr>
          <w:rFonts w:ascii="Gill Sans MT" w:hAnsi="Gill Sans MT"/>
        </w:rPr>
        <w:t>or homophobic bullying</w:t>
      </w:r>
      <w:r w:rsidR="002B2C9D" w:rsidRPr="00CB275B">
        <w:rPr>
          <w:rFonts w:ascii="Gill Sans MT" w:hAnsi="Gill Sans MT"/>
        </w:rPr>
        <w:t xml:space="preserve"> through the complaints/grievance procedure</w:t>
      </w:r>
      <w:r w:rsidR="00A90D8F" w:rsidRPr="00CB275B">
        <w:rPr>
          <w:rFonts w:ascii="Gill Sans MT" w:hAnsi="Gill Sans MT"/>
        </w:rPr>
        <w:t>.</w:t>
      </w:r>
    </w:p>
    <w:p w14:paraId="747EDA1E" w14:textId="77777777" w:rsidR="00352DB6" w:rsidRPr="00CB275B" w:rsidRDefault="00352DB6" w:rsidP="00346FA1">
      <w:pPr>
        <w:ind w:left="1080"/>
        <w:rPr>
          <w:rFonts w:ascii="Gill Sans MT" w:hAnsi="Gill Sans MT"/>
          <w:b/>
          <w:bCs/>
          <w:sz w:val="20"/>
          <w:szCs w:val="20"/>
        </w:rPr>
      </w:pPr>
    </w:p>
    <w:p w14:paraId="4182B765" w14:textId="77777777" w:rsidR="00DA3B67" w:rsidRPr="00CB275B" w:rsidRDefault="001D4DCF" w:rsidP="008F0770">
      <w:pPr>
        <w:rPr>
          <w:rFonts w:ascii="Gill Sans MT" w:hAnsi="Gill Sans MT"/>
          <w:b/>
          <w:bCs/>
        </w:rPr>
      </w:pPr>
      <w:r w:rsidRPr="00CB275B">
        <w:rPr>
          <w:rFonts w:ascii="Gill Sans MT" w:hAnsi="Gill Sans MT"/>
          <w:b/>
          <w:bCs/>
        </w:rPr>
        <w:t>ADMINISTRATION</w:t>
      </w:r>
    </w:p>
    <w:p w14:paraId="4EC27954" w14:textId="77777777" w:rsidR="00DA3B67" w:rsidRPr="00CB275B" w:rsidRDefault="00DA3B67" w:rsidP="008F0770">
      <w:pPr>
        <w:pStyle w:val="ListParagraph"/>
        <w:numPr>
          <w:ilvl w:val="0"/>
          <w:numId w:val="29"/>
        </w:numPr>
        <w:rPr>
          <w:rFonts w:ascii="Gill Sans MT" w:hAnsi="Gill Sans MT"/>
        </w:rPr>
      </w:pPr>
      <w:r w:rsidRPr="00CB275B">
        <w:rPr>
          <w:rFonts w:ascii="Gill Sans MT" w:hAnsi="Gill Sans MT"/>
        </w:rPr>
        <w:t>Venues for meetings will take account of the needs of all participants</w:t>
      </w:r>
      <w:r w:rsidR="00A90D8F" w:rsidRPr="00CB275B">
        <w:rPr>
          <w:rFonts w:ascii="Gill Sans MT" w:hAnsi="Gill Sans MT"/>
        </w:rPr>
        <w:t>.</w:t>
      </w:r>
    </w:p>
    <w:p w14:paraId="15B56AFA" w14:textId="77777777" w:rsidR="00DA3B67" w:rsidRPr="00CB275B" w:rsidRDefault="00DA3B67" w:rsidP="00DA3B67">
      <w:pPr>
        <w:rPr>
          <w:rFonts w:ascii="Gill Sans MT" w:hAnsi="Gill Sans MT"/>
          <w:sz w:val="20"/>
          <w:szCs w:val="20"/>
        </w:rPr>
      </w:pPr>
    </w:p>
    <w:p w14:paraId="6BD5BC07" w14:textId="77777777" w:rsidR="00DA3B67" w:rsidRPr="00CB275B" w:rsidRDefault="001D4DCF" w:rsidP="008F0770">
      <w:pPr>
        <w:rPr>
          <w:rFonts w:ascii="Gill Sans MT" w:hAnsi="Gill Sans MT"/>
          <w:b/>
          <w:bCs/>
        </w:rPr>
      </w:pPr>
      <w:r w:rsidRPr="00CB275B">
        <w:rPr>
          <w:rFonts w:ascii="Gill Sans MT" w:hAnsi="Gill Sans MT"/>
          <w:b/>
          <w:bCs/>
        </w:rPr>
        <w:t>LANGUAGE</w:t>
      </w:r>
    </w:p>
    <w:p w14:paraId="019B5620" w14:textId="77777777" w:rsidR="00DA3B67" w:rsidRPr="00CB275B" w:rsidRDefault="00DA3B67" w:rsidP="008F0770">
      <w:pPr>
        <w:pStyle w:val="ListParagraph"/>
        <w:numPr>
          <w:ilvl w:val="0"/>
          <w:numId w:val="30"/>
        </w:numPr>
        <w:rPr>
          <w:rFonts w:ascii="Gill Sans MT" w:hAnsi="Gill Sans MT"/>
        </w:rPr>
      </w:pPr>
      <w:r w:rsidRPr="00CB275B">
        <w:rPr>
          <w:rFonts w:ascii="Gill Sans MT" w:hAnsi="Gill Sans MT"/>
        </w:rPr>
        <w:t xml:space="preserve">Language used in documents will reflect and promote equal opportunities </w:t>
      </w:r>
      <w:r w:rsidR="0047303E" w:rsidRPr="00CB275B">
        <w:rPr>
          <w:rFonts w:ascii="Gill Sans MT" w:hAnsi="Gill Sans MT"/>
        </w:rPr>
        <w:t>and inclusive language will be used wherever appropriate</w:t>
      </w:r>
      <w:r w:rsidR="00A90D8F" w:rsidRPr="00CB275B">
        <w:rPr>
          <w:rFonts w:ascii="Gill Sans MT" w:hAnsi="Gill Sans MT"/>
        </w:rPr>
        <w:t>.</w:t>
      </w:r>
    </w:p>
    <w:p w14:paraId="3F43CD96" w14:textId="77777777" w:rsidR="006737EE" w:rsidRPr="00CB275B" w:rsidRDefault="006737EE" w:rsidP="008F0770">
      <w:pPr>
        <w:rPr>
          <w:rFonts w:ascii="Gill Sans MT" w:hAnsi="Gill Sans MT"/>
          <w:b/>
          <w:bCs/>
        </w:rPr>
      </w:pPr>
    </w:p>
    <w:p w14:paraId="2732C3AB" w14:textId="77777777" w:rsidR="00DA3B67" w:rsidRPr="00CB275B" w:rsidRDefault="001D4DCF" w:rsidP="008F0770">
      <w:pPr>
        <w:rPr>
          <w:rFonts w:ascii="Gill Sans MT" w:hAnsi="Gill Sans MT"/>
          <w:b/>
          <w:bCs/>
        </w:rPr>
      </w:pPr>
      <w:r w:rsidRPr="00CB275B">
        <w:rPr>
          <w:rFonts w:ascii="Gill Sans MT" w:hAnsi="Gill Sans MT"/>
          <w:b/>
          <w:bCs/>
        </w:rPr>
        <w:t>REPORTS TO THE POLICE</w:t>
      </w:r>
    </w:p>
    <w:p w14:paraId="618943B2" w14:textId="1A1B50A6" w:rsidR="00DA3B67" w:rsidRPr="00CB275B" w:rsidRDefault="00DA3B67" w:rsidP="00DA3B67">
      <w:pPr>
        <w:pStyle w:val="ListParagraph"/>
        <w:numPr>
          <w:ilvl w:val="0"/>
          <w:numId w:val="30"/>
        </w:numPr>
        <w:rPr>
          <w:rFonts w:ascii="Gill Sans MT" w:hAnsi="Gill Sans MT"/>
          <w:b/>
          <w:bCs/>
        </w:rPr>
      </w:pPr>
      <w:r w:rsidRPr="00CB275B">
        <w:rPr>
          <w:rFonts w:ascii="Gill Sans MT" w:hAnsi="Gill Sans MT"/>
        </w:rPr>
        <w:t xml:space="preserve">Incidents that involve racist elements which need to be reported to the police will be done via the </w:t>
      </w:r>
      <w:r w:rsidR="00F00B57" w:rsidRPr="00CB275B">
        <w:rPr>
          <w:rFonts w:ascii="Gill Sans MT" w:hAnsi="Gill Sans MT"/>
        </w:rPr>
        <w:t>S</w:t>
      </w:r>
      <w:r w:rsidRPr="00CB275B">
        <w:rPr>
          <w:rFonts w:ascii="Gill Sans MT" w:hAnsi="Gill Sans MT"/>
        </w:rPr>
        <w:t>chool</w:t>
      </w:r>
      <w:r w:rsidR="004F6F84" w:rsidRPr="00CB275B">
        <w:rPr>
          <w:rFonts w:ascii="Gill Sans MT" w:hAnsi="Gill Sans MT"/>
        </w:rPr>
        <w:t>’</w:t>
      </w:r>
      <w:r w:rsidRPr="00CB275B">
        <w:rPr>
          <w:rFonts w:ascii="Gill Sans MT" w:hAnsi="Gill Sans MT"/>
        </w:rPr>
        <w:t>s Police Liaison Officer</w:t>
      </w:r>
      <w:r w:rsidR="00A90D8F" w:rsidRPr="00CB275B">
        <w:rPr>
          <w:rFonts w:ascii="Gill Sans MT" w:hAnsi="Gill Sans MT"/>
        </w:rPr>
        <w:t>.</w:t>
      </w:r>
    </w:p>
    <w:p w14:paraId="69F6F5ED" w14:textId="24F1B8D6" w:rsidR="002F0EB2" w:rsidRPr="00CB275B" w:rsidRDefault="002F0EB2" w:rsidP="00DA3B67">
      <w:pPr>
        <w:pStyle w:val="ListParagraph"/>
        <w:numPr>
          <w:ilvl w:val="0"/>
          <w:numId w:val="30"/>
        </w:numPr>
        <w:rPr>
          <w:rFonts w:ascii="Gill Sans MT" w:hAnsi="Gill Sans MT"/>
          <w:b/>
          <w:bCs/>
        </w:rPr>
      </w:pPr>
      <w:r w:rsidRPr="00CB275B">
        <w:rPr>
          <w:rFonts w:ascii="Gill Sans MT" w:hAnsi="Gill Sans MT"/>
        </w:rPr>
        <w:t xml:space="preserve">Incidents promoting terrorism or extremist views will be referred to the Channel </w:t>
      </w:r>
      <w:r w:rsidR="00F00B57" w:rsidRPr="00CB275B">
        <w:rPr>
          <w:rFonts w:ascii="Gill Sans MT" w:hAnsi="Gill Sans MT"/>
        </w:rPr>
        <w:t>P</w:t>
      </w:r>
      <w:r w:rsidRPr="00CB275B">
        <w:rPr>
          <w:rFonts w:ascii="Gill Sans MT" w:hAnsi="Gill Sans MT"/>
        </w:rPr>
        <w:t>rogramme.</w:t>
      </w:r>
    </w:p>
    <w:p w14:paraId="42458560" w14:textId="77777777" w:rsidR="006961CC" w:rsidRPr="00CB275B" w:rsidRDefault="006961CC" w:rsidP="00DA3B67">
      <w:pPr>
        <w:pStyle w:val="ListParagraph"/>
        <w:numPr>
          <w:ilvl w:val="0"/>
          <w:numId w:val="30"/>
        </w:numPr>
        <w:rPr>
          <w:rFonts w:ascii="Gill Sans MT" w:hAnsi="Gill Sans MT"/>
          <w:b/>
          <w:bCs/>
        </w:rPr>
      </w:pPr>
      <w:r w:rsidRPr="00CB275B">
        <w:rPr>
          <w:rFonts w:ascii="Gill Sans MT" w:hAnsi="Gill Sans MT"/>
        </w:rPr>
        <w:lastRenderedPageBreak/>
        <w:t>If an act of Female Genital Mutilation appears to have been carried out on a girl under the age of 18 a report will be made to the police.</w:t>
      </w:r>
    </w:p>
    <w:p w14:paraId="001A8C85" w14:textId="77777777" w:rsidR="008F0770" w:rsidRPr="00CB275B" w:rsidRDefault="008F0770" w:rsidP="00DA3B67">
      <w:pPr>
        <w:rPr>
          <w:rFonts w:ascii="Gill Sans MT" w:hAnsi="Gill Sans MT"/>
          <w:sz w:val="20"/>
          <w:szCs w:val="20"/>
        </w:rPr>
      </w:pPr>
    </w:p>
    <w:p w14:paraId="6F704E4E" w14:textId="77777777" w:rsidR="008446AE" w:rsidRPr="00CB275B" w:rsidRDefault="008446AE" w:rsidP="008F0770">
      <w:pPr>
        <w:rPr>
          <w:rFonts w:ascii="Gill Sans MT" w:hAnsi="Gill Sans MT"/>
          <w:b/>
          <w:bCs/>
        </w:rPr>
      </w:pPr>
      <w:r w:rsidRPr="00CB275B">
        <w:rPr>
          <w:rFonts w:ascii="Gill Sans MT" w:hAnsi="Gill Sans MT"/>
          <w:b/>
          <w:bCs/>
        </w:rPr>
        <w:t>COMPLAINTS</w:t>
      </w:r>
    </w:p>
    <w:p w14:paraId="4279034C" w14:textId="5375B77C" w:rsidR="008446AE" w:rsidRPr="00CB275B" w:rsidRDefault="008446AE" w:rsidP="008F0770">
      <w:pPr>
        <w:rPr>
          <w:rFonts w:ascii="Gill Sans MT" w:hAnsi="Gill Sans MT"/>
          <w:bCs/>
        </w:rPr>
      </w:pPr>
      <w:r w:rsidRPr="00CB275B">
        <w:rPr>
          <w:rFonts w:ascii="Gill Sans MT" w:hAnsi="Gill Sans MT"/>
          <w:bCs/>
        </w:rPr>
        <w:t xml:space="preserve">We hope that you and your child do not have any complaints about our operation of our </w:t>
      </w:r>
      <w:r w:rsidR="00F00B57" w:rsidRPr="00CB275B">
        <w:rPr>
          <w:rFonts w:ascii="Gill Sans MT" w:hAnsi="Gill Sans MT"/>
          <w:bCs/>
        </w:rPr>
        <w:t>Equality</w:t>
      </w:r>
      <w:r w:rsidRPr="00CB275B">
        <w:rPr>
          <w:rFonts w:ascii="Gill Sans MT" w:hAnsi="Gill Sans MT"/>
          <w:bCs/>
        </w:rPr>
        <w:t xml:space="preserve"> policy; but copies of the </w:t>
      </w:r>
      <w:r w:rsidR="00F00B57" w:rsidRPr="00CB275B">
        <w:rPr>
          <w:rFonts w:ascii="Gill Sans MT" w:hAnsi="Gill Sans MT"/>
          <w:bCs/>
        </w:rPr>
        <w:t>S</w:t>
      </w:r>
      <w:r w:rsidRPr="00CB275B">
        <w:rPr>
          <w:rFonts w:ascii="Gill Sans MT" w:hAnsi="Gill Sans MT"/>
          <w:bCs/>
        </w:rPr>
        <w:t>chool’s Complaint</w:t>
      </w:r>
      <w:r w:rsidR="00272E34" w:rsidRPr="00CB275B">
        <w:rPr>
          <w:rFonts w:ascii="Gill Sans MT" w:hAnsi="Gill Sans MT"/>
          <w:bCs/>
        </w:rPr>
        <w:t>’</w:t>
      </w:r>
      <w:r w:rsidRPr="00CB275B">
        <w:rPr>
          <w:rFonts w:ascii="Gill Sans MT" w:hAnsi="Gill Sans MT"/>
          <w:bCs/>
        </w:rPr>
        <w:t>s Procedure</w:t>
      </w:r>
      <w:r w:rsidR="00272E34" w:rsidRPr="00CB275B">
        <w:rPr>
          <w:rFonts w:ascii="Gill Sans MT" w:hAnsi="Gill Sans MT"/>
          <w:bCs/>
        </w:rPr>
        <w:t xml:space="preserve"> can be sent to you on request and is available on the </w:t>
      </w:r>
      <w:r w:rsidR="00F00B57" w:rsidRPr="00CB275B">
        <w:rPr>
          <w:rFonts w:ascii="Gill Sans MT" w:hAnsi="Gill Sans MT"/>
          <w:bCs/>
        </w:rPr>
        <w:t>S</w:t>
      </w:r>
      <w:r w:rsidR="00272E34" w:rsidRPr="00CB275B">
        <w:rPr>
          <w:rFonts w:ascii="Gill Sans MT" w:hAnsi="Gill Sans MT"/>
          <w:bCs/>
        </w:rPr>
        <w:t>chool’s website.</w:t>
      </w:r>
    </w:p>
    <w:p w14:paraId="37805B7E" w14:textId="77777777" w:rsidR="00272E34" w:rsidRPr="00CB275B" w:rsidRDefault="00272E34" w:rsidP="008F0770">
      <w:pPr>
        <w:rPr>
          <w:rFonts w:ascii="Gill Sans MT" w:hAnsi="Gill Sans MT"/>
          <w:bCs/>
        </w:rPr>
      </w:pPr>
    </w:p>
    <w:p w14:paraId="5242C54B" w14:textId="77777777" w:rsidR="00DA3B67" w:rsidRPr="00CB275B" w:rsidRDefault="001D4DCF" w:rsidP="008F0770">
      <w:pPr>
        <w:rPr>
          <w:rFonts w:ascii="Gill Sans MT" w:hAnsi="Gill Sans MT"/>
          <w:b/>
          <w:bCs/>
        </w:rPr>
      </w:pPr>
      <w:bookmarkStart w:id="1" w:name="_Hlk484182686"/>
      <w:r w:rsidRPr="00CB275B">
        <w:rPr>
          <w:rFonts w:ascii="Gill Sans MT" w:hAnsi="Gill Sans MT"/>
          <w:b/>
          <w:bCs/>
        </w:rPr>
        <w:t>MONITORING AND REVIEW</w:t>
      </w:r>
    </w:p>
    <w:p w14:paraId="6697A3E3" w14:textId="1DD421DD" w:rsidR="001D4DCF" w:rsidRPr="00CB275B" w:rsidRDefault="001D4DCF" w:rsidP="001D4DCF">
      <w:pPr>
        <w:rPr>
          <w:rFonts w:ascii="Gill Sans MT" w:hAnsi="Gill Sans MT"/>
        </w:rPr>
      </w:pPr>
      <w:r w:rsidRPr="00CB275B">
        <w:rPr>
          <w:rFonts w:ascii="Gill Sans MT" w:hAnsi="Gill Sans MT"/>
        </w:rPr>
        <w:t>Walt</w:t>
      </w:r>
      <w:r w:rsidR="008446AE" w:rsidRPr="00CB275B">
        <w:rPr>
          <w:rFonts w:ascii="Gill Sans MT" w:hAnsi="Gill Sans MT"/>
        </w:rPr>
        <w:t xml:space="preserve">hamstow Hall monitors its </w:t>
      </w:r>
      <w:r w:rsidR="00F00B57" w:rsidRPr="00CB275B">
        <w:rPr>
          <w:rFonts w:ascii="Gill Sans MT" w:hAnsi="Gill Sans MT"/>
        </w:rPr>
        <w:t>Equality</w:t>
      </w:r>
      <w:r w:rsidR="008446AE" w:rsidRPr="00CB275B">
        <w:rPr>
          <w:rFonts w:ascii="Gill Sans MT" w:hAnsi="Gill Sans MT"/>
        </w:rPr>
        <w:t xml:space="preserve"> Policy regularly and reports to the Governing Body annually</w:t>
      </w:r>
      <w:r w:rsidR="0038635A" w:rsidRPr="00CB275B">
        <w:rPr>
          <w:rFonts w:ascii="Gill Sans MT" w:hAnsi="Gill Sans MT"/>
        </w:rPr>
        <w:t xml:space="preserve"> (During the Governing Body Meeting in November)</w:t>
      </w:r>
      <w:r w:rsidR="008446AE" w:rsidRPr="00CB275B">
        <w:rPr>
          <w:rFonts w:ascii="Gill Sans MT" w:hAnsi="Gill Sans MT"/>
        </w:rPr>
        <w:t xml:space="preserve"> in order to ensure its effectiveness. </w:t>
      </w:r>
      <w:r w:rsidR="00E23F29" w:rsidRPr="00CB275B">
        <w:rPr>
          <w:rFonts w:ascii="Gill Sans MT" w:hAnsi="Gill Sans MT"/>
        </w:rPr>
        <w:t xml:space="preserve"> </w:t>
      </w:r>
      <w:r w:rsidR="008446AE" w:rsidRPr="00CB275B">
        <w:rPr>
          <w:rFonts w:ascii="Gill Sans MT" w:hAnsi="Gill Sans MT"/>
        </w:rPr>
        <w:t xml:space="preserve">As part of the process, we invite all parents of candidates for our entrance exams, together with all parents who accept places at the school for their child to complete an ethnic monitoring form. </w:t>
      </w:r>
      <w:r w:rsidR="00E23F29" w:rsidRPr="00CB275B">
        <w:rPr>
          <w:rFonts w:ascii="Gill Sans MT" w:hAnsi="Gill Sans MT"/>
        </w:rPr>
        <w:t xml:space="preserve"> </w:t>
      </w:r>
      <w:r w:rsidR="008446AE" w:rsidRPr="00CB275B">
        <w:rPr>
          <w:rFonts w:ascii="Gill Sans MT" w:hAnsi="Gill Sans MT"/>
        </w:rPr>
        <w:t xml:space="preserve">The form uses the same ethnic categories as the Government uses in the national census. </w:t>
      </w:r>
      <w:r w:rsidR="00E23F29" w:rsidRPr="00CB275B">
        <w:rPr>
          <w:rFonts w:ascii="Gill Sans MT" w:hAnsi="Gill Sans MT"/>
        </w:rPr>
        <w:t xml:space="preserve"> </w:t>
      </w:r>
      <w:r w:rsidR="008446AE" w:rsidRPr="00CB275B">
        <w:rPr>
          <w:rFonts w:ascii="Gill Sans MT" w:hAnsi="Gill Sans MT"/>
        </w:rPr>
        <w:t xml:space="preserve">When the completed forms arrive at the school, they are separated from other material that might identify the individual child. </w:t>
      </w:r>
      <w:r w:rsidR="00E23F29" w:rsidRPr="00CB275B">
        <w:rPr>
          <w:rFonts w:ascii="Gill Sans MT" w:hAnsi="Gill Sans MT"/>
        </w:rPr>
        <w:t xml:space="preserve"> </w:t>
      </w:r>
      <w:r w:rsidR="008446AE" w:rsidRPr="00CB275B">
        <w:rPr>
          <w:rFonts w:ascii="Gill Sans MT" w:hAnsi="Gill Sans MT"/>
        </w:rPr>
        <w:t xml:space="preserve">The data is logged onto a computer. </w:t>
      </w:r>
      <w:r w:rsidR="00E23F29" w:rsidRPr="00CB275B">
        <w:rPr>
          <w:rFonts w:ascii="Gill Sans MT" w:hAnsi="Gill Sans MT"/>
        </w:rPr>
        <w:t xml:space="preserve"> </w:t>
      </w:r>
      <w:r w:rsidR="008446AE" w:rsidRPr="00CB275B">
        <w:rPr>
          <w:rFonts w:ascii="Gill Sans MT" w:hAnsi="Gill Sans MT"/>
        </w:rPr>
        <w:t xml:space="preserve">The individual forms are then shredded. </w:t>
      </w:r>
    </w:p>
    <w:p w14:paraId="62772CE8" w14:textId="77777777" w:rsidR="008446AE" w:rsidRPr="00CB275B" w:rsidRDefault="008446AE" w:rsidP="001D4DCF">
      <w:pPr>
        <w:rPr>
          <w:rFonts w:ascii="Gill Sans MT" w:hAnsi="Gill Sans MT"/>
        </w:rPr>
      </w:pPr>
    </w:p>
    <w:p w14:paraId="2BE528AD" w14:textId="2D2D722E" w:rsidR="008446AE" w:rsidRPr="00CB275B" w:rsidRDefault="008446AE" w:rsidP="001D4DCF">
      <w:pPr>
        <w:rPr>
          <w:rFonts w:ascii="Gill Sans MT" w:hAnsi="Gill Sans MT"/>
        </w:rPr>
      </w:pPr>
      <w:r w:rsidRPr="00CB275B">
        <w:rPr>
          <w:rFonts w:ascii="Gill Sans MT" w:hAnsi="Gill Sans MT"/>
        </w:rPr>
        <w:t>Our ethnic monitoring data is not available or accessible as part of our pupil records.</w:t>
      </w:r>
      <w:r w:rsidR="00E23F29" w:rsidRPr="00CB275B">
        <w:rPr>
          <w:rFonts w:ascii="Gill Sans MT" w:hAnsi="Gill Sans MT"/>
        </w:rPr>
        <w:t xml:space="preserve">  </w:t>
      </w:r>
      <w:r w:rsidRPr="00CB275B">
        <w:rPr>
          <w:rFonts w:ascii="Gill Sans MT" w:hAnsi="Gill Sans MT"/>
        </w:rPr>
        <w:t>We hope that all parents will feel able to participate in the ethnic monitoring scheme.</w:t>
      </w:r>
    </w:p>
    <w:p w14:paraId="11564600" w14:textId="77777777" w:rsidR="00FD68E0" w:rsidRPr="00CB275B" w:rsidRDefault="00FD68E0" w:rsidP="00FD68E0">
      <w:pPr>
        <w:rPr>
          <w:rFonts w:ascii="Gill Sans MT" w:hAnsi="Gill Sans MT"/>
        </w:rPr>
      </w:pPr>
    </w:p>
    <w:bookmarkEnd w:id="1"/>
    <w:p w14:paraId="35C8169D" w14:textId="77777777" w:rsidR="00997BC4" w:rsidRPr="00CB275B" w:rsidRDefault="00997BC4" w:rsidP="00997BC4">
      <w:pPr>
        <w:jc w:val="both"/>
        <w:rPr>
          <w:rFonts w:ascii="Gill Sans MT" w:hAnsi="Gill Sans MT"/>
        </w:rPr>
      </w:pPr>
      <w:r w:rsidRPr="00CB275B">
        <w:rPr>
          <w:rFonts w:ascii="Gill Sans MT" w:hAnsi="Gill Sans MT"/>
        </w:rPr>
        <w:t>This policy has regard to the guidance issued by the Secretary of State.</w:t>
      </w:r>
    </w:p>
    <w:p w14:paraId="581849BE" w14:textId="77777777" w:rsidR="00997BC4" w:rsidRPr="00CB275B" w:rsidRDefault="00997BC4" w:rsidP="00116835">
      <w:pPr>
        <w:rPr>
          <w:rFonts w:ascii="Gill Sans MT" w:hAnsi="Gill Sans MT"/>
          <w:b/>
          <w:i/>
          <w:sz w:val="22"/>
        </w:rPr>
      </w:pPr>
    </w:p>
    <w:p w14:paraId="36D1ED85" w14:textId="77777777" w:rsidR="00997BC4" w:rsidRPr="00CB275B" w:rsidRDefault="00997BC4" w:rsidP="00116835">
      <w:pPr>
        <w:rPr>
          <w:rFonts w:ascii="Gill Sans MT" w:hAnsi="Gill Sans MT"/>
          <w:b/>
          <w:i/>
          <w:sz w:val="22"/>
        </w:rPr>
      </w:pPr>
    </w:p>
    <w:p w14:paraId="2E91C595" w14:textId="77777777" w:rsidR="00116835" w:rsidRPr="00CB275B" w:rsidRDefault="00116835" w:rsidP="00116835">
      <w:pPr>
        <w:rPr>
          <w:rFonts w:ascii="Gill Sans MT" w:hAnsi="Gill Sans MT"/>
          <w:b/>
          <w:i/>
          <w:sz w:val="22"/>
        </w:rPr>
      </w:pPr>
      <w:r w:rsidRPr="00CB275B">
        <w:rPr>
          <w:rFonts w:ascii="Gill Sans MT" w:hAnsi="Gill Sans MT"/>
          <w:b/>
          <w:i/>
          <w:sz w:val="22"/>
        </w:rPr>
        <w:t>Walthamstow Hall policies are approved, ratified and reviewed regularly by the Governing Body in the light of statutory requirements.</w:t>
      </w:r>
    </w:p>
    <w:p w14:paraId="2955BCCC" w14:textId="492A4B58" w:rsidR="00694C75" w:rsidRPr="00CB275B" w:rsidRDefault="00694C75" w:rsidP="00116835">
      <w:pPr>
        <w:jc w:val="right"/>
        <w:rPr>
          <w:rFonts w:ascii="Gill Sans MT" w:hAnsi="Gill Sans MT"/>
        </w:rPr>
      </w:pPr>
      <w:r w:rsidRPr="00CB275B">
        <w:rPr>
          <w:rFonts w:ascii="Gill Sans MT" w:hAnsi="Gill Sans MT"/>
        </w:rPr>
        <w:t>Review</w:t>
      </w:r>
      <w:r w:rsidR="00A040D6" w:rsidRPr="00CB275B">
        <w:rPr>
          <w:rFonts w:ascii="Gill Sans MT" w:hAnsi="Gill Sans MT"/>
        </w:rPr>
        <w:t>ed</w:t>
      </w:r>
      <w:r w:rsidR="006961CC" w:rsidRPr="00CB275B">
        <w:rPr>
          <w:rFonts w:ascii="Gill Sans MT" w:hAnsi="Gill Sans MT"/>
        </w:rPr>
        <w:t xml:space="preserve"> June</w:t>
      </w:r>
      <w:r w:rsidR="000347F1" w:rsidRPr="00CB275B">
        <w:rPr>
          <w:rFonts w:ascii="Gill Sans MT" w:hAnsi="Gill Sans MT"/>
        </w:rPr>
        <w:t xml:space="preserve"> </w:t>
      </w:r>
      <w:r w:rsidR="006961CC" w:rsidRPr="00CB275B">
        <w:rPr>
          <w:rFonts w:ascii="Gill Sans MT" w:hAnsi="Gill Sans MT"/>
        </w:rPr>
        <w:t>201</w:t>
      </w:r>
      <w:r w:rsidR="00907F8C">
        <w:rPr>
          <w:rFonts w:ascii="Gill Sans MT" w:hAnsi="Gill Sans MT"/>
        </w:rPr>
        <w:t>8</w:t>
      </w:r>
    </w:p>
    <w:p w14:paraId="5938A584" w14:textId="769955EB" w:rsidR="002F0EB2" w:rsidRPr="00CB275B" w:rsidRDefault="006961CC" w:rsidP="00116835">
      <w:pPr>
        <w:jc w:val="right"/>
        <w:rPr>
          <w:rFonts w:ascii="Gill Sans MT" w:hAnsi="Gill Sans MT"/>
        </w:rPr>
      </w:pPr>
      <w:r w:rsidRPr="00CB275B">
        <w:rPr>
          <w:rFonts w:ascii="Gill Sans MT" w:hAnsi="Gill Sans MT"/>
        </w:rPr>
        <w:t>Next review date June 201</w:t>
      </w:r>
      <w:r w:rsidR="00907F8C">
        <w:rPr>
          <w:rFonts w:ascii="Gill Sans MT" w:hAnsi="Gill Sans MT"/>
        </w:rPr>
        <w:t>9</w:t>
      </w:r>
    </w:p>
    <w:p w14:paraId="6D3296C3" w14:textId="77777777" w:rsidR="00116835" w:rsidRPr="00CB275B" w:rsidRDefault="00116835" w:rsidP="00116835">
      <w:pPr>
        <w:jc w:val="right"/>
        <w:rPr>
          <w:rFonts w:ascii="Gill Sans MT" w:hAnsi="Gill Sans MT"/>
        </w:rPr>
      </w:pPr>
    </w:p>
    <w:p w14:paraId="48CEA090" w14:textId="77777777" w:rsidR="00116835" w:rsidRPr="00CB275B" w:rsidRDefault="00116835" w:rsidP="00116835">
      <w:pPr>
        <w:rPr>
          <w:rFonts w:ascii="Gill Sans MT" w:hAnsi="Gill Sans MT"/>
        </w:rPr>
      </w:pPr>
    </w:p>
    <w:p w14:paraId="39F2998B" w14:textId="77777777" w:rsidR="00116835" w:rsidRPr="00CB275B" w:rsidRDefault="00116835" w:rsidP="00116835">
      <w:pPr>
        <w:jc w:val="right"/>
        <w:rPr>
          <w:rFonts w:ascii="Gill Sans MT" w:hAnsi="Gill Sans MT"/>
        </w:rPr>
      </w:pPr>
    </w:p>
    <w:p w14:paraId="2AF92C2F" w14:textId="77777777" w:rsidR="00116835" w:rsidRPr="00CB275B" w:rsidRDefault="00116835" w:rsidP="00116835">
      <w:pPr>
        <w:jc w:val="right"/>
        <w:rPr>
          <w:rFonts w:ascii="Gill Sans MT" w:hAnsi="Gill Sans MT"/>
        </w:rPr>
      </w:pPr>
    </w:p>
    <w:p w14:paraId="3420D3E0" w14:textId="77777777" w:rsidR="00116835" w:rsidRPr="00CB275B" w:rsidRDefault="00116835" w:rsidP="00116835">
      <w:pPr>
        <w:jc w:val="right"/>
        <w:rPr>
          <w:rFonts w:ascii="Gill Sans MT" w:hAnsi="Gill Sans MT"/>
        </w:rPr>
      </w:pPr>
    </w:p>
    <w:p w14:paraId="6A6D192E" w14:textId="77777777" w:rsidR="00116835" w:rsidRPr="00CB275B" w:rsidRDefault="00116835" w:rsidP="00116835">
      <w:pPr>
        <w:rPr>
          <w:rFonts w:ascii="Gill Sans MT" w:hAnsi="Gill Sans MT"/>
        </w:rPr>
      </w:pPr>
      <w:r w:rsidRPr="00CB275B">
        <w:rPr>
          <w:rFonts w:ascii="Gill Sans MT" w:hAnsi="Gill Sans MT"/>
        </w:rPr>
        <w:t>Signed: …………………………………………………………. Date: ………………………</w:t>
      </w:r>
    </w:p>
    <w:p w14:paraId="766BED9F" w14:textId="77777777" w:rsidR="00116835" w:rsidRPr="00CB275B" w:rsidRDefault="00116835" w:rsidP="00116835">
      <w:pPr>
        <w:rPr>
          <w:rFonts w:ascii="Gill Sans MT" w:hAnsi="Gill Sans MT"/>
          <w:sz w:val="8"/>
          <w:szCs w:val="16"/>
        </w:rPr>
      </w:pPr>
    </w:p>
    <w:p w14:paraId="2587ECE4" w14:textId="77777777" w:rsidR="00116835" w:rsidRPr="00CB275B" w:rsidRDefault="00116835" w:rsidP="00116835">
      <w:pPr>
        <w:rPr>
          <w:rFonts w:ascii="Gill Sans MT" w:hAnsi="Gill Sans MT"/>
        </w:rPr>
      </w:pPr>
      <w:r w:rsidRPr="00CB275B">
        <w:rPr>
          <w:rFonts w:ascii="Gill Sans MT" w:hAnsi="Gill Sans MT"/>
        </w:rPr>
        <w:t xml:space="preserve">                                             </w:t>
      </w:r>
      <w:r w:rsidR="002F0EB2" w:rsidRPr="00CB275B">
        <w:rPr>
          <w:rFonts w:ascii="Gill Sans MT" w:hAnsi="Gill Sans MT"/>
        </w:rPr>
        <w:t>Mrs J Adams</w:t>
      </w:r>
    </w:p>
    <w:p w14:paraId="6A97B1AE" w14:textId="77777777" w:rsidR="00116835" w:rsidRPr="00CB275B" w:rsidRDefault="00116835" w:rsidP="00116835">
      <w:pPr>
        <w:rPr>
          <w:rFonts w:ascii="Gill Sans MT" w:hAnsi="Gill Sans MT"/>
        </w:rPr>
      </w:pPr>
      <w:r w:rsidRPr="00CB275B">
        <w:rPr>
          <w:rFonts w:ascii="Gill Sans MT" w:hAnsi="Gill Sans MT"/>
        </w:rPr>
        <w:t xml:space="preserve">            </w:t>
      </w:r>
      <w:r w:rsidR="000347F1" w:rsidRPr="00CB275B">
        <w:rPr>
          <w:rFonts w:ascii="Gill Sans MT" w:hAnsi="Gill Sans MT"/>
        </w:rPr>
        <w:t xml:space="preserve">                           Chair</w:t>
      </w:r>
      <w:r w:rsidRPr="00CB275B">
        <w:rPr>
          <w:rFonts w:ascii="Gill Sans MT" w:hAnsi="Gill Sans MT"/>
        </w:rPr>
        <w:t xml:space="preserve"> of Governors</w:t>
      </w:r>
    </w:p>
    <w:p w14:paraId="58884BA8" w14:textId="77777777" w:rsidR="00FD68E0" w:rsidRPr="00CB275B" w:rsidRDefault="00FD68E0" w:rsidP="00FD68E0">
      <w:pPr>
        <w:rPr>
          <w:rFonts w:ascii="Gill Sans MT" w:hAnsi="Gill Sans MT"/>
          <w:sz w:val="16"/>
          <w:szCs w:val="16"/>
        </w:rPr>
      </w:pPr>
    </w:p>
    <w:p w14:paraId="7FCB5800" w14:textId="77777777" w:rsidR="00783017" w:rsidRPr="00116835" w:rsidRDefault="00783017" w:rsidP="00854347">
      <w:pPr>
        <w:jc w:val="right"/>
      </w:pPr>
    </w:p>
    <w:sectPr w:rsidR="00783017" w:rsidRPr="00116835" w:rsidSect="0087735C">
      <w:footerReference w:type="even" r:id="rId10"/>
      <w:footerReference w:type="default" r:id="rId11"/>
      <w:pgSz w:w="11906" w:h="16838"/>
      <w:pgMar w:top="1077" w:right="1247" w:bottom="907" w:left="1474" w:header="709"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F827D" w14:textId="77777777" w:rsidR="002C498F" w:rsidRDefault="002C498F">
      <w:r>
        <w:separator/>
      </w:r>
    </w:p>
  </w:endnote>
  <w:endnote w:type="continuationSeparator" w:id="0">
    <w:p w14:paraId="3B452F02" w14:textId="77777777" w:rsidR="002C498F" w:rsidRDefault="002C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F67A2" w14:textId="77777777" w:rsidR="002C498F" w:rsidRDefault="002C498F" w:rsidP="002A4E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75D16" w14:textId="77777777" w:rsidR="002C498F" w:rsidRDefault="002C498F" w:rsidP="00D944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65036"/>
      <w:docPartObj>
        <w:docPartGallery w:val="Page Numbers (Bottom of Page)"/>
        <w:docPartUnique/>
      </w:docPartObj>
    </w:sdtPr>
    <w:sdtEndPr>
      <w:rPr>
        <w:rFonts w:ascii="Gill Sans MT" w:hAnsi="Gill Sans MT"/>
        <w:noProof/>
        <w:sz w:val="20"/>
        <w:szCs w:val="20"/>
      </w:rPr>
    </w:sdtEndPr>
    <w:sdtContent>
      <w:p w14:paraId="70455A92" w14:textId="77777777" w:rsidR="0087735C" w:rsidRPr="0087735C" w:rsidRDefault="0087735C" w:rsidP="0087735C">
        <w:pPr>
          <w:pStyle w:val="Footer"/>
          <w:ind w:right="360"/>
          <w:rPr>
            <w:rFonts w:ascii="Gill Sans MT" w:hAnsi="Gill Sans MT"/>
            <w:sz w:val="20"/>
            <w:szCs w:val="20"/>
          </w:rPr>
        </w:pPr>
        <w:r w:rsidRPr="0087735C">
          <w:rPr>
            <w:rFonts w:ascii="Gill Sans MT" w:hAnsi="Gill Sans MT"/>
            <w:sz w:val="20"/>
            <w:szCs w:val="20"/>
          </w:rPr>
          <w:t>Equality Policy June 2017</w:t>
        </w:r>
      </w:p>
      <w:p w14:paraId="061F8860" w14:textId="06C3DB5B" w:rsidR="0087735C" w:rsidRPr="0087735C" w:rsidRDefault="0087735C">
        <w:pPr>
          <w:pStyle w:val="Footer"/>
          <w:jc w:val="right"/>
          <w:rPr>
            <w:rFonts w:ascii="Gill Sans MT" w:hAnsi="Gill Sans MT"/>
            <w:sz w:val="20"/>
            <w:szCs w:val="20"/>
          </w:rPr>
        </w:pPr>
        <w:r w:rsidRPr="0087735C">
          <w:rPr>
            <w:rFonts w:ascii="Gill Sans MT" w:hAnsi="Gill Sans MT"/>
            <w:sz w:val="20"/>
            <w:szCs w:val="20"/>
          </w:rPr>
          <w:fldChar w:fldCharType="begin"/>
        </w:r>
        <w:r w:rsidRPr="0087735C">
          <w:rPr>
            <w:rFonts w:ascii="Gill Sans MT" w:hAnsi="Gill Sans MT"/>
            <w:sz w:val="20"/>
            <w:szCs w:val="20"/>
          </w:rPr>
          <w:instrText xml:space="preserve"> PAGE   \* MERGEFORMAT </w:instrText>
        </w:r>
        <w:r w:rsidRPr="0087735C">
          <w:rPr>
            <w:rFonts w:ascii="Gill Sans MT" w:hAnsi="Gill Sans MT"/>
            <w:sz w:val="20"/>
            <w:szCs w:val="20"/>
          </w:rPr>
          <w:fldChar w:fldCharType="separate"/>
        </w:r>
        <w:r>
          <w:rPr>
            <w:rFonts w:ascii="Gill Sans MT" w:hAnsi="Gill Sans MT"/>
            <w:noProof/>
            <w:sz w:val="20"/>
            <w:szCs w:val="20"/>
          </w:rPr>
          <w:t>5</w:t>
        </w:r>
        <w:r w:rsidRPr="0087735C">
          <w:rPr>
            <w:rFonts w:ascii="Gill Sans MT" w:hAnsi="Gill Sans MT"/>
            <w:noProof/>
            <w:sz w:val="20"/>
            <w:szCs w:val="20"/>
          </w:rPr>
          <w:fldChar w:fldCharType="end"/>
        </w:r>
      </w:p>
    </w:sdtContent>
  </w:sdt>
  <w:p w14:paraId="4D1D5FF0" w14:textId="145605C4" w:rsidR="002C498F" w:rsidRPr="0087735C" w:rsidRDefault="002C498F" w:rsidP="00877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B775D" w14:textId="77777777" w:rsidR="002C498F" w:rsidRDefault="002C498F">
      <w:r>
        <w:separator/>
      </w:r>
    </w:p>
  </w:footnote>
  <w:footnote w:type="continuationSeparator" w:id="0">
    <w:p w14:paraId="56C8345C" w14:textId="77777777" w:rsidR="002C498F" w:rsidRDefault="002C4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23A"/>
    <w:multiLevelType w:val="hybridMultilevel"/>
    <w:tmpl w:val="1070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F0B38"/>
    <w:multiLevelType w:val="hybridMultilevel"/>
    <w:tmpl w:val="42DC3F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D5D5B97"/>
    <w:multiLevelType w:val="hybridMultilevel"/>
    <w:tmpl w:val="FA1EE35A"/>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
    <w:nsid w:val="15337302"/>
    <w:multiLevelType w:val="hybridMultilevel"/>
    <w:tmpl w:val="C65E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391CBE"/>
    <w:multiLevelType w:val="hybridMultilevel"/>
    <w:tmpl w:val="AA08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A284A"/>
    <w:multiLevelType w:val="hybridMultilevel"/>
    <w:tmpl w:val="BEBCD1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27341DD"/>
    <w:multiLevelType w:val="hybridMultilevel"/>
    <w:tmpl w:val="E61EB67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45472FB"/>
    <w:multiLevelType w:val="hybridMultilevel"/>
    <w:tmpl w:val="C95A19B8"/>
    <w:lvl w:ilvl="0" w:tplc="F0324E4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81860D2"/>
    <w:multiLevelType w:val="hybridMultilevel"/>
    <w:tmpl w:val="6A7C703A"/>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DA721B4"/>
    <w:multiLevelType w:val="hybridMultilevel"/>
    <w:tmpl w:val="E4C88710"/>
    <w:lvl w:ilvl="0" w:tplc="0236185C">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27F026D"/>
    <w:multiLevelType w:val="hybridMultilevel"/>
    <w:tmpl w:val="651696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5FF3518"/>
    <w:multiLevelType w:val="hybridMultilevel"/>
    <w:tmpl w:val="47167D40"/>
    <w:lvl w:ilvl="0" w:tplc="1F542A1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97207F5"/>
    <w:multiLevelType w:val="multilevel"/>
    <w:tmpl w:val="E61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5670A"/>
    <w:multiLevelType w:val="hybridMultilevel"/>
    <w:tmpl w:val="63F4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8A0831"/>
    <w:multiLevelType w:val="hybridMultilevel"/>
    <w:tmpl w:val="F5C405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F8A5627"/>
    <w:multiLevelType w:val="hybridMultilevel"/>
    <w:tmpl w:val="9782DC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0FC5231"/>
    <w:multiLevelType w:val="hybridMultilevel"/>
    <w:tmpl w:val="08E8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15826"/>
    <w:multiLevelType w:val="multilevel"/>
    <w:tmpl w:val="F5C405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757841"/>
    <w:multiLevelType w:val="hybridMultilevel"/>
    <w:tmpl w:val="FA6A3788"/>
    <w:lvl w:ilvl="0" w:tplc="D4F07FC4">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9353ABB"/>
    <w:multiLevelType w:val="hybridMultilevel"/>
    <w:tmpl w:val="A824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13C6C"/>
    <w:multiLevelType w:val="multilevel"/>
    <w:tmpl w:val="997C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6344F"/>
    <w:multiLevelType w:val="hybridMultilevel"/>
    <w:tmpl w:val="5E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2324A"/>
    <w:multiLevelType w:val="hybridMultilevel"/>
    <w:tmpl w:val="461ACE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C723D78"/>
    <w:multiLevelType w:val="hybridMultilevel"/>
    <w:tmpl w:val="D8DE55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C945252"/>
    <w:multiLevelType w:val="hybridMultilevel"/>
    <w:tmpl w:val="BC86DF92"/>
    <w:lvl w:ilvl="0" w:tplc="663EDF8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F120499"/>
    <w:multiLevelType w:val="hybridMultilevel"/>
    <w:tmpl w:val="FEFE1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0F02E02"/>
    <w:multiLevelType w:val="hybridMultilevel"/>
    <w:tmpl w:val="58F64E5C"/>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27">
    <w:nsid w:val="619C76C3"/>
    <w:multiLevelType w:val="hybridMultilevel"/>
    <w:tmpl w:val="1A8484CE"/>
    <w:lvl w:ilvl="0" w:tplc="0C546D06">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32B3E49"/>
    <w:multiLevelType w:val="hybridMultilevel"/>
    <w:tmpl w:val="4F062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8275FD0"/>
    <w:multiLevelType w:val="hybridMultilevel"/>
    <w:tmpl w:val="DD1C3D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68D21007"/>
    <w:multiLevelType w:val="hybridMultilevel"/>
    <w:tmpl w:val="1DE07D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6B992ADC"/>
    <w:multiLevelType w:val="multilevel"/>
    <w:tmpl w:val="D2F0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A26BCC"/>
    <w:multiLevelType w:val="hybridMultilevel"/>
    <w:tmpl w:val="3B6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16484D"/>
    <w:multiLevelType w:val="hybridMultilevel"/>
    <w:tmpl w:val="5BF40114"/>
    <w:lvl w:ilvl="0" w:tplc="EF7060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84C485C"/>
    <w:multiLevelType w:val="hybridMultilevel"/>
    <w:tmpl w:val="8B98A812"/>
    <w:lvl w:ilvl="0" w:tplc="3C5E7226">
      <w:start w:val="1"/>
      <w:numFmt w:val="decimal"/>
      <w:lvlText w:val="%1."/>
      <w:lvlJc w:val="left"/>
      <w:pPr>
        <w:tabs>
          <w:tab w:val="num" w:pos="1191"/>
        </w:tabs>
        <w:ind w:left="1559" w:hanging="36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DB67EC1"/>
    <w:multiLevelType w:val="hybridMultilevel"/>
    <w:tmpl w:val="234EDB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nsid w:val="7E3F0C3D"/>
    <w:multiLevelType w:val="hybridMultilevel"/>
    <w:tmpl w:val="1F5435DA"/>
    <w:lvl w:ilvl="0" w:tplc="32AC805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30"/>
  </w:num>
  <w:num w:numId="4">
    <w:abstractNumId w:val="13"/>
  </w:num>
  <w:num w:numId="5">
    <w:abstractNumId w:val="1"/>
  </w:num>
  <w:num w:numId="6">
    <w:abstractNumId w:val="10"/>
  </w:num>
  <w:num w:numId="7">
    <w:abstractNumId w:val="29"/>
  </w:num>
  <w:num w:numId="8">
    <w:abstractNumId w:val="35"/>
  </w:num>
  <w:num w:numId="9">
    <w:abstractNumId w:val="5"/>
  </w:num>
  <w:num w:numId="10">
    <w:abstractNumId w:val="22"/>
  </w:num>
  <w:num w:numId="11">
    <w:abstractNumId w:val="6"/>
  </w:num>
  <w:num w:numId="12">
    <w:abstractNumId w:val="23"/>
  </w:num>
  <w:num w:numId="13">
    <w:abstractNumId w:val="8"/>
  </w:num>
  <w:num w:numId="14">
    <w:abstractNumId w:val="26"/>
  </w:num>
  <w:num w:numId="15">
    <w:abstractNumId w:val="2"/>
  </w:num>
  <w:num w:numId="16">
    <w:abstractNumId w:val="17"/>
  </w:num>
  <w:num w:numId="17">
    <w:abstractNumId w:val="34"/>
  </w:num>
  <w:num w:numId="18">
    <w:abstractNumId w:val="7"/>
  </w:num>
  <w:num w:numId="19">
    <w:abstractNumId w:val="33"/>
  </w:num>
  <w:num w:numId="20">
    <w:abstractNumId w:val="24"/>
  </w:num>
  <w:num w:numId="21">
    <w:abstractNumId w:val="11"/>
  </w:num>
  <w:num w:numId="22">
    <w:abstractNumId w:val="18"/>
  </w:num>
  <w:num w:numId="23">
    <w:abstractNumId w:val="27"/>
  </w:num>
  <w:num w:numId="24">
    <w:abstractNumId w:val="9"/>
  </w:num>
  <w:num w:numId="25">
    <w:abstractNumId w:val="36"/>
  </w:num>
  <w:num w:numId="26">
    <w:abstractNumId w:val="0"/>
  </w:num>
  <w:num w:numId="27">
    <w:abstractNumId w:val="16"/>
  </w:num>
  <w:num w:numId="28">
    <w:abstractNumId w:val="32"/>
  </w:num>
  <w:num w:numId="29">
    <w:abstractNumId w:val="21"/>
  </w:num>
  <w:num w:numId="30">
    <w:abstractNumId w:val="3"/>
  </w:num>
  <w:num w:numId="31">
    <w:abstractNumId w:val="25"/>
  </w:num>
  <w:num w:numId="32">
    <w:abstractNumId w:val="28"/>
  </w:num>
  <w:num w:numId="33">
    <w:abstractNumId w:val="20"/>
  </w:num>
  <w:num w:numId="34">
    <w:abstractNumId w:val="12"/>
  </w:num>
  <w:num w:numId="35">
    <w:abstractNumId w:val="31"/>
  </w:num>
  <w:num w:numId="36">
    <w:abstractNumId w:val="19"/>
  </w:num>
  <w:num w:numId="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6B"/>
    <w:rsid w:val="00002D37"/>
    <w:rsid w:val="000347F1"/>
    <w:rsid w:val="000B4531"/>
    <w:rsid w:val="000D0578"/>
    <w:rsid w:val="00107B24"/>
    <w:rsid w:val="00116835"/>
    <w:rsid w:val="00162246"/>
    <w:rsid w:val="00163353"/>
    <w:rsid w:val="00166ABF"/>
    <w:rsid w:val="00193CC6"/>
    <w:rsid w:val="001A7E6E"/>
    <w:rsid w:val="001D1601"/>
    <w:rsid w:val="001D4DCF"/>
    <w:rsid w:val="001E51C2"/>
    <w:rsid w:val="001F5A98"/>
    <w:rsid w:val="00217D68"/>
    <w:rsid w:val="002208DA"/>
    <w:rsid w:val="00221BDA"/>
    <w:rsid w:val="002241AD"/>
    <w:rsid w:val="0024187E"/>
    <w:rsid w:val="00272098"/>
    <w:rsid w:val="00272E34"/>
    <w:rsid w:val="00276A87"/>
    <w:rsid w:val="002910B4"/>
    <w:rsid w:val="002A4E35"/>
    <w:rsid w:val="002B2C9D"/>
    <w:rsid w:val="002C498F"/>
    <w:rsid w:val="002F0EB2"/>
    <w:rsid w:val="00302582"/>
    <w:rsid w:val="00310F91"/>
    <w:rsid w:val="00342FC3"/>
    <w:rsid w:val="00346FA1"/>
    <w:rsid w:val="00352DB6"/>
    <w:rsid w:val="00367060"/>
    <w:rsid w:val="0038635A"/>
    <w:rsid w:val="003D42CA"/>
    <w:rsid w:val="004365EA"/>
    <w:rsid w:val="0047303E"/>
    <w:rsid w:val="00497E5D"/>
    <w:rsid w:val="004B01DF"/>
    <w:rsid w:val="004B1DAE"/>
    <w:rsid w:val="004D460C"/>
    <w:rsid w:val="004F6F84"/>
    <w:rsid w:val="005068B4"/>
    <w:rsid w:val="00507021"/>
    <w:rsid w:val="00516D1E"/>
    <w:rsid w:val="00526E6B"/>
    <w:rsid w:val="00543B6D"/>
    <w:rsid w:val="0056035A"/>
    <w:rsid w:val="00562E93"/>
    <w:rsid w:val="005A3363"/>
    <w:rsid w:val="005A40AD"/>
    <w:rsid w:val="005D5CBA"/>
    <w:rsid w:val="005E276B"/>
    <w:rsid w:val="005F1D68"/>
    <w:rsid w:val="005F57A2"/>
    <w:rsid w:val="0061087E"/>
    <w:rsid w:val="00611F08"/>
    <w:rsid w:val="006737EE"/>
    <w:rsid w:val="00675AC5"/>
    <w:rsid w:val="00694C75"/>
    <w:rsid w:val="006961CC"/>
    <w:rsid w:val="006D02D1"/>
    <w:rsid w:val="006E3FDE"/>
    <w:rsid w:val="007700F6"/>
    <w:rsid w:val="00771D33"/>
    <w:rsid w:val="00783017"/>
    <w:rsid w:val="007860C9"/>
    <w:rsid w:val="007B2A84"/>
    <w:rsid w:val="007C1FFB"/>
    <w:rsid w:val="008446AE"/>
    <w:rsid w:val="00854347"/>
    <w:rsid w:val="008670FD"/>
    <w:rsid w:val="0087735C"/>
    <w:rsid w:val="008A61C8"/>
    <w:rsid w:val="008B3C72"/>
    <w:rsid w:val="008F0770"/>
    <w:rsid w:val="00907F8C"/>
    <w:rsid w:val="00932C78"/>
    <w:rsid w:val="00997BC4"/>
    <w:rsid w:val="009A67F7"/>
    <w:rsid w:val="009F46B0"/>
    <w:rsid w:val="00A040D6"/>
    <w:rsid w:val="00A3386C"/>
    <w:rsid w:val="00A658CA"/>
    <w:rsid w:val="00A90CA2"/>
    <w:rsid w:val="00A90D8F"/>
    <w:rsid w:val="00AD2862"/>
    <w:rsid w:val="00AD6FBC"/>
    <w:rsid w:val="00AF71E3"/>
    <w:rsid w:val="00B30581"/>
    <w:rsid w:val="00B36FF9"/>
    <w:rsid w:val="00B53F74"/>
    <w:rsid w:val="00B83ADD"/>
    <w:rsid w:val="00B93D4B"/>
    <w:rsid w:val="00BA18C3"/>
    <w:rsid w:val="00BB038D"/>
    <w:rsid w:val="00BC27BD"/>
    <w:rsid w:val="00C06BB2"/>
    <w:rsid w:val="00C115E9"/>
    <w:rsid w:val="00C41EAC"/>
    <w:rsid w:val="00C83525"/>
    <w:rsid w:val="00C91C00"/>
    <w:rsid w:val="00CA714F"/>
    <w:rsid w:val="00CB275B"/>
    <w:rsid w:val="00CC0B5E"/>
    <w:rsid w:val="00D769C4"/>
    <w:rsid w:val="00D8404F"/>
    <w:rsid w:val="00D944B8"/>
    <w:rsid w:val="00DA3B67"/>
    <w:rsid w:val="00DB3D5B"/>
    <w:rsid w:val="00DB6F2B"/>
    <w:rsid w:val="00DD00B4"/>
    <w:rsid w:val="00DD7C70"/>
    <w:rsid w:val="00E23F29"/>
    <w:rsid w:val="00E671B5"/>
    <w:rsid w:val="00E67608"/>
    <w:rsid w:val="00E76B7A"/>
    <w:rsid w:val="00ED56E3"/>
    <w:rsid w:val="00ED6EC9"/>
    <w:rsid w:val="00F00B57"/>
    <w:rsid w:val="00F01BE5"/>
    <w:rsid w:val="00F219B1"/>
    <w:rsid w:val="00F44E96"/>
    <w:rsid w:val="00F834D9"/>
    <w:rsid w:val="00FD68E0"/>
    <w:rsid w:val="00FF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1CB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33"/>
    <w:rPr>
      <w:sz w:val="24"/>
      <w:szCs w:val="24"/>
      <w:lang w:eastAsia="zh-CN"/>
    </w:rPr>
  </w:style>
  <w:style w:type="paragraph" w:styleId="Heading3">
    <w:name w:val="heading 3"/>
    <w:basedOn w:val="Normal"/>
    <w:link w:val="Heading3Char"/>
    <w:uiPriority w:val="9"/>
    <w:qFormat/>
    <w:rsid w:val="005E276B"/>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44B8"/>
    <w:pPr>
      <w:tabs>
        <w:tab w:val="center" w:pos="4153"/>
        <w:tab w:val="right" w:pos="8306"/>
      </w:tabs>
    </w:pPr>
  </w:style>
  <w:style w:type="character" w:styleId="PageNumber">
    <w:name w:val="page number"/>
    <w:basedOn w:val="DefaultParagraphFont"/>
    <w:rsid w:val="00D944B8"/>
  </w:style>
  <w:style w:type="paragraph" w:styleId="Header">
    <w:name w:val="header"/>
    <w:basedOn w:val="Normal"/>
    <w:rsid w:val="00A3386C"/>
    <w:pPr>
      <w:tabs>
        <w:tab w:val="center" w:pos="4153"/>
        <w:tab w:val="right" w:pos="8306"/>
      </w:tabs>
    </w:pPr>
  </w:style>
  <w:style w:type="paragraph" w:styleId="ListParagraph">
    <w:name w:val="List Paragraph"/>
    <w:basedOn w:val="Normal"/>
    <w:uiPriority w:val="34"/>
    <w:qFormat/>
    <w:rsid w:val="008F0770"/>
    <w:pPr>
      <w:ind w:left="720"/>
      <w:contextualSpacing/>
    </w:pPr>
  </w:style>
  <w:style w:type="paragraph" w:styleId="BalloonText">
    <w:name w:val="Balloon Text"/>
    <w:basedOn w:val="Normal"/>
    <w:link w:val="BalloonTextChar"/>
    <w:rsid w:val="00AD6FBC"/>
    <w:rPr>
      <w:rFonts w:ascii="Tahoma" w:hAnsi="Tahoma" w:cs="Tahoma"/>
      <w:sz w:val="16"/>
      <w:szCs w:val="16"/>
    </w:rPr>
  </w:style>
  <w:style w:type="character" w:customStyle="1" w:styleId="BalloonTextChar">
    <w:name w:val="Balloon Text Char"/>
    <w:basedOn w:val="DefaultParagraphFont"/>
    <w:link w:val="BalloonText"/>
    <w:rsid w:val="00AD6FBC"/>
    <w:rPr>
      <w:rFonts w:ascii="Tahoma" w:hAnsi="Tahoma" w:cs="Tahoma"/>
      <w:sz w:val="16"/>
      <w:szCs w:val="16"/>
      <w:lang w:eastAsia="zh-CN"/>
    </w:rPr>
  </w:style>
  <w:style w:type="character" w:customStyle="1" w:styleId="Heading3Char">
    <w:name w:val="Heading 3 Char"/>
    <w:basedOn w:val="DefaultParagraphFont"/>
    <w:link w:val="Heading3"/>
    <w:uiPriority w:val="9"/>
    <w:rsid w:val="005E276B"/>
    <w:rPr>
      <w:rFonts w:eastAsia="Times New Roman"/>
      <w:b/>
      <w:bCs/>
      <w:sz w:val="27"/>
      <w:szCs w:val="27"/>
    </w:rPr>
  </w:style>
  <w:style w:type="paragraph" w:styleId="NormalWeb">
    <w:name w:val="Normal (Web)"/>
    <w:basedOn w:val="Normal"/>
    <w:uiPriority w:val="99"/>
    <w:semiHidden/>
    <w:unhideWhenUsed/>
    <w:rsid w:val="005E276B"/>
    <w:pPr>
      <w:spacing w:before="100" w:beforeAutospacing="1" w:after="100" w:afterAutospacing="1"/>
    </w:pPr>
    <w:rPr>
      <w:rFonts w:eastAsia="Times New Roman"/>
      <w:lang w:eastAsia="en-GB"/>
    </w:rPr>
  </w:style>
  <w:style w:type="paragraph" w:customStyle="1" w:styleId="Default">
    <w:name w:val="Default"/>
    <w:rsid w:val="002C498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2C498F"/>
    <w:rPr>
      <w:sz w:val="16"/>
      <w:szCs w:val="16"/>
    </w:rPr>
  </w:style>
  <w:style w:type="paragraph" w:styleId="CommentText">
    <w:name w:val="annotation text"/>
    <w:basedOn w:val="Normal"/>
    <w:link w:val="CommentTextChar"/>
    <w:semiHidden/>
    <w:unhideWhenUsed/>
    <w:rsid w:val="002C498F"/>
    <w:rPr>
      <w:sz w:val="20"/>
      <w:szCs w:val="20"/>
    </w:rPr>
  </w:style>
  <w:style w:type="character" w:customStyle="1" w:styleId="CommentTextChar">
    <w:name w:val="Comment Text Char"/>
    <w:basedOn w:val="DefaultParagraphFont"/>
    <w:link w:val="CommentText"/>
    <w:semiHidden/>
    <w:rsid w:val="002C498F"/>
    <w:rPr>
      <w:lang w:eastAsia="zh-CN"/>
    </w:rPr>
  </w:style>
  <w:style w:type="paragraph" w:styleId="CommentSubject">
    <w:name w:val="annotation subject"/>
    <w:basedOn w:val="CommentText"/>
    <w:next w:val="CommentText"/>
    <w:link w:val="CommentSubjectChar"/>
    <w:semiHidden/>
    <w:unhideWhenUsed/>
    <w:rsid w:val="002C498F"/>
    <w:rPr>
      <w:b/>
      <w:bCs/>
    </w:rPr>
  </w:style>
  <w:style w:type="character" w:customStyle="1" w:styleId="CommentSubjectChar">
    <w:name w:val="Comment Subject Char"/>
    <w:basedOn w:val="CommentTextChar"/>
    <w:link w:val="CommentSubject"/>
    <w:semiHidden/>
    <w:rsid w:val="002C498F"/>
    <w:rPr>
      <w:b/>
      <w:bCs/>
      <w:lang w:eastAsia="zh-CN"/>
    </w:rPr>
  </w:style>
  <w:style w:type="character" w:customStyle="1" w:styleId="FooterChar">
    <w:name w:val="Footer Char"/>
    <w:basedOn w:val="DefaultParagraphFont"/>
    <w:link w:val="Footer"/>
    <w:uiPriority w:val="99"/>
    <w:rsid w:val="0087735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33"/>
    <w:rPr>
      <w:sz w:val="24"/>
      <w:szCs w:val="24"/>
      <w:lang w:eastAsia="zh-CN"/>
    </w:rPr>
  </w:style>
  <w:style w:type="paragraph" w:styleId="Heading3">
    <w:name w:val="heading 3"/>
    <w:basedOn w:val="Normal"/>
    <w:link w:val="Heading3Char"/>
    <w:uiPriority w:val="9"/>
    <w:qFormat/>
    <w:rsid w:val="005E276B"/>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44B8"/>
    <w:pPr>
      <w:tabs>
        <w:tab w:val="center" w:pos="4153"/>
        <w:tab w:val="right" w:pos="8306"/>
      </w:tabs>
    </w:pPr>
  </w:style>
  <w:style w:type="character" w:styleId="PageNumber">
    <w:name w:val="page number"/>
    <w:basedOn w:val="DefaultParagraphFont"/>
    <w:rsid w:val="00D944B8"/>
  </w:style>
  <w:style w:type="paragraph" w:styleId="Header">
    <w:name w:val="header"/>
    <w:basedOn w:val="Normal"/>
    <w:rsid w:val="00A3386C"/>
    <w:pPr>
      <w:tabs>
        <w:tab w:val="center" w:pos="4153"/>
        <w:tab w:val="right" w:pos="8306"/>
      </w:tabs>
    </w:pPr>
  </w:style>
  <w:style w:type="paragraph" w:styleId="ListParagraph">
    <w:name w:val="List Paragraph"/>
    <w:basedOn w:val="Normal"/>
    <w:uiPriority w:val="34"/>
    <w:qFormat/>
    <w:rsid w:val="008F0770"/>
    <w:pPr>
      <w:ind w:left="720"/>
      <w:contextualSpacing/>
    </w:pPr>
  </w:style>
  <w:style w:type="paragraph" w:styleId="BalloonText">
    <w:name w:val="Balloon Text"/>
    <w:basedOn w:val="Normal"/>
    <w:link w:val="BalloonTextChar"/>
    <w:rsid w:val="00AD6FBC"/>
    <w:rPr>
      <w:rFonts w:ascii="Tahoma" w:hAnsi="Tahoma" w:cs="Tahoma"/>
      <w:sz w:val="16"/>
      <w:szCs w:val="16"/>
    </w:rPr>
  </w:style>
  <w:style w:type="character" w:customStyle="1" w:styleId="BalloonTextChar">
    <w:name w:val="Balloon Text Char"/>
    <w:basedOn w:val="DefaultParagraphFont"/>
    <w:link w:val="BalloonText"/>
    <w:rsid w:val="00AD6FBC"/>
    <w:rPr>
      <w:rFonts w:ascii="Tahoma" w:hAnsi="Tahoma" w:cs="Tahoma"/>
      <w:sz w:val="16"/>
      <w:szCs w:val="16"/>
      <w:lang w:eastAsia="zh-CN"/>
    </w:rPr>
  </w:style>
  <w:style w:type="character" w:customStyle="1" w:styleId="Heading3Char">
    <w:name w:val="Heading 3 Char"/>
    <w:basedOn w:val="DefaultParagraphFont"/>
    <w:link w:val="Heading3"/>
    <w:uiPriority w:val="9"/>
    <w:rsid w:val="005E276B"/>
    <w:rPr>
      <w:rFonts w:eastAsia="Times New Roman"/>
      <w:b/>
      <w:bCs/>
      <w:sz w:val="27"/>
      <w:szCs w:val="27"/>
    </w:rPr>
  </w:style>
  <w:style w:type="paragraph" w:styleId="NormalWeb">
    <w:name w:val="Normal (Web)"/>
    <w:basedOn w:val="Normal"/>
    <w:uiPriority w:val="99"/>
    <w:semiHidden/>
    <w:unhideWhenUsed/>
    <w:rsid w:val="005E276B"/>
    <w:pPr>
      <w:spacing w:before="100" w:beforeAutospacing="1" w:after="100" w:afterAutospacing="1"/>
    </w:pPr>
    <w:rPr>
      <w:rFonts w:eastAsia="Times New Roman"/>
      <w:lang w:eastAsia="en-GB"/>
    </w:rPr>
  </w:style>
  <w:style w:type="paragraph" w:customStyle="1" w:styleId="Default">
    <w:name w:val="Default"/>
    <w:rsid w:val="002C498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2C498F"/>
    <w:rPr>
      <w:sz w:val="16"/>
      <w:szCs w:val="16"/>
    </w:rPr>
  </w:style>
  <w:style w:type="paragraph" w:styleId="CommentText">
    <w:name w:val="annotation text"/>
    <w:basedOn w:val="Normal"/>
    <w:link w:val="CommentTextChar"/>
    <w:semiHidden/>
    <w:unhideWhenUsed/>
    <w:rsid w:val="002C498F"/>
    <w:rPr>
      <w:sz w:val="20"/>
      <w:szCs w:val="20"/>
    </w:rPr>
  </w:style>
  <w:style w:type="character" w:customStyle="1" w:styleId="CommentTextChar">
    <w:name w:val="Comment Text Char"/>
    <w:basedOn w:val="DefaultParagraphFont"/>
    <w:link w:val="CommentText"/>
    <w:semiHidden/>
    <w:rsid w:val="002C498F"/>
    <w:rPr>
      <w:lang w:eastAsia="zh-CN"/>
    </w:rPr>
  </w:style>
  <w:style w:type="paragraph" w:styleId="CommentSubject">
    <w:name w:val="annotation subject"/>
    <w:basedOn w:val="CommentText"/>
    <w:next w:val="CommentText"/>
    <w:link w:val="CommentSubjectChar"/>
    <w:semiHidden/>
    <w:unhideWhenUsed/>
    <w:rsid w:val="002C498F"/>
    <w:rPr>
      <w:b/>
      <w:bCs/>
    </w:rPr>
  </w:style>
  <w:style w:type="character" w:customStyle="1" w:styleId="CommentSubjectChar">
    <w:name w:val="Comment Subject Char"/>
    <w:basedOn w:val="CommentTextChar"/>
    <w:link w:val="CommentSubject"/>
    <w:semiHidden/>
    <w:rsid w:val="002C498F"/>
    <w:rPr>
      <w:b/>
      <w:bCs/>
      <w:lang w:eastAsia="zh-CN"/>
    </w:rPr>
  </w:style>
  <w:style w:type="character" w:customStyle="1" w:styleId="FooterChar">
    <w:name w:val="Footer Char"/>
    <w:basedOn w:val="DefaultParagraphFont"/>
    <w:link w:val="Footer"/>
    <w:uiPriority w:val="99"/>
    <w:rsid w:val="0087735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6350-50D0-451E-BD89-D0F74EBE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1688</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Proposals for drawing up, implementing and monitoring policies for the promotion of equal opportunities and racial equality</vt:lpstr>
    </vt:vector>
  </TitlesOfParts>
  <Company>TONBRIDGE GRAMMAR SCHOOL</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drawing up, implementing and monitoring policies for the promotion of equal opportunities and racial equality</dc:title>
  <dc:creator>JANET  JOYNES</dc:creator>
  <cp:lastModifiedBy>Authorised User</cp:lastModifiedBy>
  <cp:revision>3</cp:revision>
  <cp:lastPrinted>2014-07-03T08:11:00Z</cp:lastPrinted>
  <dcterms:created xsi:type="dcterms:W3CDTF">2018-06-18T17:36:00Z</dcterms:created>
  <dcterms:modified xsi:type="dcterms:W3CDTF">2018-07-04T09:42:00Z</dcterms:modified>
</cp:coreProperties>
</file>